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3607" w:rsidRDefault="0067639C">
      <w:pPr>
        <w:spacing w:after="0"/>
        <w:ind w:left="120"/>
        <w:jc w:val="center"/>
        <w:rPr>
          <w:lang w:val="ru-RU"/>
        </w:rPr>
      </w:pPr>
      <w:r>
        <w:rPr>
          <w:noProof/>
          <w:lang w:val="ru-RU" w:eastAsia="ru-RU"/>
        </w:rPr>
        <w:drawing>
          <wp:anchor distT="0" distB="0" distL="0" distR="0" simplePos="0" relativeHeight="251659264" behindDoc="1" locked="0" layoutInCell="1" allowOverlap="1" wp14:anchorId="054B9537" wp14:editId="3FA80A24">
            <wp:simplePos x="0" y="0"/>
            <wp:positionH relativeFrom="page">
              <wp:align>left</wp:align>
            </wp:positionH>
            <wp:positionV relativeFrom="margin">
              <wp:align>center</wp:align>
            </wp:positionV>
            <wp:extent cx="7499350" cy="10887755"/>
            <wp:effectExtent l="0" t="0" r="6350" b="8890"/>
            <wp:wrapNone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499350" cy="10887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B3607" w:rsidRDefault="001B3607">
      <w:pPr>
        <w:spacing w:after="0"/>
        <w:ind w:left="120"/>
        <w:jc w:val="center"/>
        <w:rPr>
          <w:lang w:val="ru-RU"/>
        </w:rPr>
      </w:pPr>
    </w:p>
    <w:p w:rsidR="001B3607" w:rsidRDefault="001B3607">
      <w:pPr>
        <w:spacing w:after="0"/>
        <w:ind w:left="120"/>
        <w:jc w:val="center"/>
        <w:rPr>
          <w:lang w:val="ru-RU"/>
        </w:rPr>
      </w:pPr>
    </w:p>
    <w:p w:rsidR="001B3607" w:rsidRDefault="001B3607">
      <w:pPr>
        <w:spacing w:after="0"/>
        <w:ind w:left="120"/>
        <w:jc w:val="center"/>
        <w:rPr>
          <w:lang w:val="ru-RU"/>
        </w:rPr>
      </w:pPr>
    </w:p>
    <w:p w:rsidR="001B3607" w:rsidRDefault="001B3607">
      <w:pPr>
        <w:spacing w:after="0"/>
        <w:ind w:left="120"/>
        <w:jc w:val="center"/>
        <w:rPr>
          <w:lang w:val="ru-RU"/>
        </w:rPr>
      </w:pPr>
    </w:p>
    <w:p w:rsidR="001B3607" w:rsidRDefault="001B3607">
      <w:pPr>
        <w:spacing w:after="0"/>
        <w:ind w:left="120"/>
        <w:jc w:val="center"/>
        <w:rPr>
          <w:lang w:val="ru-RU"/>
        </w:rPr>
      </w:pPr>
    </w:p>
    <w:p w:rsidR="001B3607" w:rsidRDefault="001B3607">
      <w:pPr>
        <w:spacing w:after="0"/>
        <w:ind w:left="120"/>
        <w:jc w:val="center"/>
        <w:rPr>
          <w:lang w:val="ru-RU"/>
        </w:rPr>
      </w:pPr>
    </w:p>
    <w:p w:rsidR="001B3607" w:rsidRDefault="001B3607">
      <w:pPr>
        <w:spacing w:after="0"/>
        <w:ind w:left="120"/>
        <w:jc w:val="center"/>
        <w:rPr>
          <w:lang w:val="ru-RU"/>
        </w:rPr>
      </w:pPr>
    </w:p>
    <w:p w:rsidR="001B3607" w:rsidRDefault="001B3607">
      <w:pPr>
        <w:spacing w:after="0"/>
        <w:ind w:left="120"/>
        <w:jc w:val="center"/>
        <w:rPr>
          <w:lang w:val="ru-RU"/>
        </w:rPr>
      </w:pPr>
    </w:p>
    <w:p w:rsidR="001B3607" w:rsidRDefault="001B3607">
      <w:pPr>
        <w:spacing w:after="0"/>
        <w:ind w:left="120"/>
        <w:jc w:val="center"/>
        <w:rPr>
          <w:lang w:val="ru-RU"/>
        </w:rPr>
      </w:pPr>
    </w:p>
    <w:p w:rsidR="001B3607" w:rsidRDefault="001B3607">
      <w:pPr>
        <w:spacing w:after="0"/>
        <w:ind w:left="120"/>
        <w:jc w:val="center"/>
        <w:rPr>
          <w:lang w:val="ru-RU"/>
        </w:rPr>
      </w:pPr>
    </w:p>
    <w:p w:rsidR="001B3607" w:rsidRDefault="001B3607">
      <w:pPr>
        <w:spacing w:after="0"/>
        <w:ind w:left="120"/>
        <w:jc w:val="center"/>
        <w:rPr>
          <w:lang w:val="ru-RU"/>
        </w:rPr>
      </w:pPr>
    </w:p>
    <w:p w:rsidR="001B3607" w:rsidRDefault="0067639C">
      <w:pPr>
        <w:spacing w:after="0"/>
        <w:ind w:left="120"/>
        <w:jc w:val="center"/>
        <w:rPr>
          <w:lang w:val="ru-RU"/>
        </w:rPr>
        <w:sectPr w:rsidR="001B3607">
          <w:pgSz w:w="11906" w:h="16383"/>
          <w:pgMar w:top="1134" w:right="850" w:bottom="1134" w:left="1701" w:header="0" w:footer="0" w:gutter="0"/>
          <w:cols w:space="720"/>
          <w:formProt w:val="0"/>
          <w:docGrid w:linePitch="100" w:charSpace="8192"/>
        </w:sectPr>
      </w:pPr>
      <w:r>
        <w:rPr>
          <w:rFonts w:ascii="Times New Roman" w:hAnsi="Times New Roman"/>
          <w:color w:val="000000"/>
          <w:sz w:val="28"/>
          <w:lang w:val="ru-RU"/>
        </w:rPr>
        <w:t>​</w:t>
      </w:r>
      <w:r>
        <w:rPr>
          <w:rFonts w:ascii="Times New Roman" w:hAnsi="Times New Roman"/>
          <w:b/>
          <w:color w:val="000000"/>
          <w:sz w:val="28"/>
          <w:lang w:val="ru-RU"/>
        </w:rPr>
        <w:t>‌ ‌</w:t>
      </w:r>
      <w:r>
        <w:rPr>
          <w:rFonts w:ascii="Times New Roman" w:hAnsi="Times New Roman"/>
          <w:color w:val="000000"/>
          <w:sz w:val="28"/>
          <w:lang w:val="ru-RU"/>
        </w:rPr>
        <w:t>​</w:t>
      </w:r>
    </w:p>
    <w:p w:rsidR="001B3607" w:rsidRDefault="0067639C">
      <w:pPr>
        <w:spacing w:after="0" w:line="264" w:lineRule="auto"/>
        <w:ind w:left="120"/>
        <w:jc w:val="both"/>
        <w:rPr>
          <w:lang w:val="ru-RU"/>
        </w:rPr>
      </w:pPr>
      <w:bookmarkStart w:id="0" w:name="block-24493106"/>
      <w:bookmarkEnd w:id="0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B3607" w:rsidRDefault="001B3607">
      <w:pPr>
        <w:spacing w:after="0" w:line="264" w:lineRule="auto"/>
        <w:ind w:left="120"/>
        <w:jc w:val="both"/>
        <w:rPr>
          <w:lang w:val="ru-RU"/>
        </w:rPr>
      </w:pP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Программа по изобразительному искусству на уровне начального общего образования составлена на основе требований к результатам освоения </w:t>
      </w:r>
      <w:r>
        <w:rPr>
          <w:rFonts w:ascii="Times New Roman" w:hAnsi="Times New Roman"/>
          <w:color w:val="000000"/>
          <w:sz w:val="28"/>
          <w:lang w:val="ru-RU"/>
        </w:rPr>
        <w:t>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Цель </w:t>
      </w:r>
      <w:r>
        <w:rPr>
          <w:rFonts w:ascii="Times New Roman" w:hAnsi="Times New Roman"/>
          <w:color w:val="000000"/>
          <w:sz w:val="28"/>
          <w:lang w:val="ru-RU"/>
        </w:rPr>
        <w:t>программы по изобразительному искусству состоит в формировании художественной культуры обучающихся, развитии художественно-образного мышления и эстетического отношения к явлениям действительности путём освоения начальных основ художественных знаний, умений</w:t>
      </w:r>
      <w:r>
        <w:rPr>
          <w:rFonts w:ascii="Times New Roman" w:hAnsi="Times New Roman"/>
          <w:color w:val="000000"/>
          <w:sz w:val="28"/>
          <w:lang w:val="ru-RU"/>
        </w:rPr>
        <w:t>, навыков и развития творческого потенциала обучающихся.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развитие духовной культуры обучающихся, формирование активной эстетической позиции по отношению к действительности и произведениям искусства, пон</w:t>
      </w:r>
      <w:r>
        <w:rPr>
          <w:rFonts w:ascii="Times New Roman" w:hAnsi="Times New Roman"/>
          <w:color w:val="000000"/>
          <w:sz w:val="28"/>
          <w:lang w:val="ru-RU"/>
        </w:rPr>
        <w:t>имание роли и значения художественной деятельности в жизни людей.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охватывает все основные виды визуально-пространственных искусств (собственно изобразительных): начальные основы графики, живописи и скульпт</w:t>
      </w:r>
      <w:r>
        <w:rPr>
          <w:rFonts w:ascii="Times New Roman" w:hAnsi="Times New Roman"/>
          <w:color w:val="000000"/>
          <w:sz w:val="28"/>
          <w:lang w:val="ru-RU"/>
        </w:rPr>
        <w:t>уры, декоративно-прикладные и народные виды искусства, архитектуру и дизайн. Особое внимание уделено развитию эстетического восприятия природы, восприятию произведений искусства и формированию зрительских навыков, художественному восприятию предметно-бытов</w:t>
      </w:r>
      <w:r>
        <w:rPr>
          <w:rFonts w:ascii="Times New Roman" w:hAnsi="Times New Roman"/>
          <w:color w:val="000000"/>
          <w:sz w:val="28"/>
          <w:lang w:val="ru-RU"/>
        </w:rPr>
        <w:t xml:space="preserve">ой культуры.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Важнейшей задачей является формирование активного, ценностного отношения к истории отечественной культуры, выраженной в её архитектуре, изобразительном искусстве, в национальных образах предметно-материальной и пространственной среды, в поним</w:t>
      </w:r>
      <w:r>
        <w:rPr>
          <w:rFonts w:ascii="Times New Roman" w:hAnsi="Times New Roman"/>
          <w:color w:val="000000"/>
          <w:sz w:val="28"/>
          <w:lang w:val="ru-RU"/>
        </w:rPr>
        <w:t>ании красоты человека.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Учебные темы, связанные с восприятием, могут быть реализованы как отдельные уроки, но чаще всего следует объединять задачи восприятия с задачами практической творческой работы (при сохранении учебного времени на восприятие произведен</w:t>
      </w:r>
      <w:r>
        <w:rPr>
          <w:rFonts w:ascii="Times New Roman" w:hAnsi="Times New Roman"/>
          <w:color w:val="000000"/>
          <w:sz w:val="28"/>
          <w:lang w:val="ru-RU"/>
        </w:rPr>
        <w:t>ий искусства и эстетического наблюдения окружающей действительности).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знакомит обучающихся с многообразием видов художественной деятельности и технически доступным разнообразием художественных материалов. Практическа</w:t>
      </w:r>
      <w:r>
        <w:rPr>
          <w:rFonts w:ascii="Times New Roman" w:hAnsi="Times New Roman"/>
          <w:color w:val="000000"/>
          <w:sz w:val="28"/>
          <w:lang w:val="ru-RU"/>
        </w:rPr>
        <w:t xml:space="preserve">я художественно-творческая деятельность занимает приоритетное пространство учебного времени. При опоре на восприятие произведений искусства художественно-эстетическое отношение к миру формируется прежде всего в собственной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художественной деятельности, в пр</w:t>
      </w:r>
      <w:r>
        <w:rPr>
          <w:rFonts w:ascii="Times New Roman" w:hAnsi="Times New Roman"/>
          <w:color w:val="000000"/>
          <w:sz w:val="28"/>
          <w:lang w:val="ru-RU"/>
        </w:rPr>
        <w:t>оцессе практического решения художественно-творческих задач.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структурировано как система тематических модулей. Изучение содержания всех модулей в 1–4 классах обязательно.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  <w:sectPr w:rsidR="001B3607">
          <w:pgSz w:w="11906" w:h="16383"/>
          <w:pgMar w:top="1134" w:right="850" w:bottom="1134" w:left="1701" w:header="0" w:footer="0" w:gutter="0"/>
          <w:cols w:space="720"/>
          <w:formProt w:val="0"/>
          <w:docGrid w:linePitch="100" w:charSpace="8192"/>
        </w:sectPr>
      </w:pPr>
      <w:r>
        <w:rPr>
          <w:rFonts w:ascii="Times New Roman" w:hAnsi="Times New Roman"/>
          <w:color w:val="000000"/>
          <w:sz w:val="28"/>
          <w:lang w:val="ru-RU"/>
        </w:rPr>
        <w:t>‌</w:t>
      </w:r>
      <w:bookmarkStart w:id="1" w:name="2de083b3-1f31-409f-b177-a515047f5be6"/>
      <w:r>
        <w:rPr>
          <w:rFonts w:ascii="Times New Roman" w:hAnsi="Times New Roman"/>
          <w:color w:val="000000"/>
          <w:sz w:val="28"/>
          <w:lang w:val="ru-RU"/>
        </w:rPr>
        <w:t>Общее число часов</w:t>
      </w:r>
      <w:r>
        <w:rPr>
          <w:rFonts w:ascii="Times New Roman" w:hAnsi="Times New Roman"/>
          <w:color w:val="000000"/>
          <w:sz w:val="28"/>
          <w:lang w:val="ru-RU"/>
        </w:rPr>
        <w:t>, отведённых на изучение изобразительного искусства, составляет 135 часов: в 1 классе – 33 часа (1 час в неделю), во 2 классе – 34 часа (1 час в неделю), в 3 классе – 34 часа (1 час в неделю), в 4 классе – 34 часа (1 час в неделю).</w:t>
      </w:r>
      <w:bookmarkEnd w:id="1"/>
      <w:r>
        <w:rPr>
          <w:rFonts w:ascii="Times New Roman" w:hAnsi="Times New Roman"/>
          <w:color w:val="000000"/>
          <w:sz w:val="28"/>
          <w:lang w:val="ru-RU"/>
        </w:rPr>
        <w:t>‌‌</w:t>
      </w:r>
    </w:p>
    <w:p w:rsidR="001B3607" w:rsidRDefault="0067639C">
      <w:pPr>
        <w:spacing w:after="0" w:line="264" w:lineRule="auto"/>
        <w:ind w:left="120"/>
        <w:jc w:val="both"/>
        <w:rPr>
          <w:lang w:val="ru-RU"/>
        </w:rPr>
      </w:pPr>
      <w:bookmarkStart w:id="2" w:name="block-24493103"/>
      <w:bookmarkEnd w:id="2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1B3607" w:rsidRDefault="001B3607">
      <w:pPr>
        <w:spacing w:after="0" w:line="264" w:lineRule="auto"/>
        <w:ind w:left="120"/>
        <w:jc w:val="both"/>
        <w:rPr>
          <w:lang w:val="ru-RU"/>
        </w:rPr>
      </w:pPr>
    </w:p>
    <w:p w:rsidR="001B3607" w:rsidRDefault="0067639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1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 КЛАСС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B3607" w:rsidRDefault="001B3607">
      <w:pPr>
        <w:spacing w:after="0" w:line="264" w:lineRule="auto"/>
        <w:ind w:left="120"/>
        <w:jc w:val="both"/>
        <w:rPr>
          <w:lang w:val="ru-RU"/>
        </w:rPr>
      </w:pP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Расположение изображения на листе. Выбор вертикального или горизонтального формата листа в зависимости от содержания изображения.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Разные виды линий. Линейный рисунок. Графические материалы для линейного рисунка и их особенности. </w:t>
      </w:r>
      <w:r>
        <w:rPr>
          <w:rFonts w:ascii="Times New Roman" w:hAnsi="Times New Roman"/>
          <w:color w:val="000000"/>
          <w:sz w:val="28"/>
          <w:lang w:val="ru-RU"/>
        </w:rPr>
        <w:t>Приёмы рисования линией.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Рисование с натуры: разные листья и их форма.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Представление о пропорциях: короткое – длинное. Развитие навыка видения соотношения частей целого (на основе рисунков животных).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Графическое пятно (ахроматическое) и представление о сил</w:t>
      </w:r>
      <w:r>
        <w:rPr>
          <w:rFonts w:ascii="Times New Roman" w:hAnsi="Times New Roman"/>
          <w:color w:val="000000"/>
          <w:sz w:val="28"/>
          <w:lang w:val="ru-RU"/>
        </w:rPr>
        <w:t>уэте. Формирование навыка видения целостности. Цельная форма и её части.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Цвет как одно из главных средств выражения в изобразительном искусстве. Навыки работы гуашью в условиях урока. Краски «гуашь», кисти, бумага цветная и белая.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Три осн</w:t>
      </w:r>
      <w:r>
        <w:rPr>
          <w:rFonts w:ascii="Times New Roman" w:hAnsi="Times New Roman"/>
          <w:color w:val="000000"/>
          <w:sz w:val="28"/>
          <w:lang w:val="ru-RU"/>
        </w:rPr>
        <w:t>овных цвета. Ассоциативные представления, связанные с каждым цветом. Навыки смешения красок и получение нового цвета.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Эмоциональная выразительность цвета, способы выражения настроения в изображаемом сюжете.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разных цветков по </w:t>
      </w:r>
      <w:r>
        <w:rPr>
          <w:rFonts w:ascii="Times New Roman" w:hAnsi="Times New Roman"/>
          <w:color w:val="000000"/>
          <w:sz w:val="28"/>
          <w:lang w:val="ru-RU"/>
        </w:rPr>
        <w:t>представлению и восприятию. Развитие навыков работы гуашью. Эмоциональная выразительность цвета.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Тематическая композиция «Времена года». Контрастные цветовые состояния времён года. Живопись (гуашь), аппликация или смешанная техника.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Техника монотипии. Пред</w:t>
      </w:r>
      <w:r>
        <w:rPr>
          <w:rFonts w:ascii="Times New Roman" w:hAnsi="Times New Roman"/>
          <w:color w:val="000000"/>
          <w:sz w:val="28"/>
          <w:lang w:val="ru-RU"/>
        </w:rPr>
        <w:t>ставления о симметрии. Развитие воображения.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Изображение в объёме. Приёмы работы с пластилином; дощечка, стек, тряпочка.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Лепка зверушек из цельной формы (например, черепашки, ёжика, зайчика). Приёмы вытягивания, вдавливания, сгибания, с</w:t>
      </w:r>
      <w:r>
        <w:rPr>
          <w:rFonts w:ascii="Times New Roman" w:hAnsi="Times New Roman"/>
          <w:color w:val="000000"/>
          <w:sz w:val="28"/>
          <w:lang w:val="ru-RU"/>
        </w:rPr>
        <w:t>кручивания.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Лепка игрушки, характерной для одного из наиболее известных народных художественных промыслов (дымковская или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игрушка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или по выбору учителя с учётом местных промыслов).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Бумажная пластика. Овладение первичными приёмами надрезания, </w:t>
      </w:r>
      <w:r>
        <w:rPr>
          <w:rFonts w:ascii="Times New Roman" w:hAnsi="Times New Roman"/>
          <w:color w:val="000000"/>
          <w:sz w:val="28"/>
          <w:lang w:val="ru-RU"/>
        </w:rPr>
        <w:t>закручивания, складывания.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Объёмная аппликация из бумаги и картона.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«Декоративно-прикладное искусство»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Узоры в природе. Наблюдение узоров в живой природе (в условиях урока на основе фотографий). Эмоционально-эстетическое восприятие объектов действит</w:t>
      </w:r>
      <w:r>
        <w:rPr>
          <w:rFonts w:ascii="Times New Roman" w:hAnsi="Times New Roman"/>
          <w:color w:val="000000"/>
          <w:sz w:val="28"/>
          <w:lang w:val="ru-RU"/>
        </w:rPr>
        <w:t>ельности. Ассоциативное сопоставление с орнаментами в предметах декоративно-прикладного искусства.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Узоры и орнаменты, создаваемые людьми, и разнообразие их видов. Орнаменты геометрические и растительные. Декоративная композиция в круге или в полосе.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</w:t>
      </w:r>
      <w:r>
        <w:rPr>
          <w:rFonts w:ascii="Times New Roman" w:hAnsi="Times New Roman"/>
          <w:color w:val="000000"/>
          <w:sz w:val="28"/>
          <w:lang w:val="ru-RU"/>
        </w:rPr>
        <w:t>авления о симметрии и наблюдение её в природе. Последовательное ведение работы над изображением бабочки по представлению, использование линии симметрии при составлении узора крыльев.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Орнамент, характерный для игрушек одного из наиболее известных народных х</w:t>
      </w:r>
      <w:r>
        <w:rPr>
          <w:rFonts w:ascii="Times New Roman" w:hAnsi="Times New Roman"/>
          <w:color w:val="000000"/>
          <w:sz w:val="28"/>
          <w:lang w:val="ru-RU"/>
        </w:rPr>
        <w:t xml:space="preserve">удожественных промыслов: дымковская или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игрушка (или по выбору учителя с учётом местных промыслов).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Дизайн предмета: изготовление нарядной упаковки путём складывания бумаги и аппликации.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Оригами – создание игрушки для новогодней ёлки. Приёмы </w:t>
      </w:r>
      <w:r>
        <w:rPr>
          <w:rFonts w:ascii="Times New Roman" w:hAnsi="Times New Roman"/>
          <w:color w:val="000000"/>
          <w:sz w:val="28"/>
          <w:lang w:val="ru-RU"/>
        </w:rPr>
        <w:t>складывания бумаги.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Наблюдение разнообразных архитектурных зданий в окружающем мире (по фотографиям), обсуждение особенностей и составных частей зданий.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Освоение приёмов конструирования из бумаги. Складывание объёмных простых геометрич</w:t>
      </w:r>
      <w:r>
        <w:rPr>
          <w:rFonts w:ascii="Times New Roman" w:hAnsi="Times New Roman"/>
          <w:color w:val="000000"/>
          <w:sz w:val="28"/>
          <w:lang w:val="ru-RU"/>
        </w:rPr>
        <w:t>еских тел. Овладение приёмами склеивания, надрезания и вырезания деталей; использование приёма симметрии.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Макетирование (или аппликация) пространственной среды сказочного города из бумаги, картона или пластилина.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Художественное наблюдение окружающего мира природы и предметной среды жизни человека в зависимости от поставленной аналитической и эстетической зад</w:t>
      </w:r>
      <w:r>
        <w:rPr>
          <w:rFonts w:ascii="Times New Roman" w:hAnsi="Times New Roman"/>
          <w:color w:val="000000"/>
          <w:sz w:val="28"/>
          <w:lang w:val="ru-RU"/>
        </w:rPr>
        <w:t>ачи наблюдения (установки).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Рассматривание иллюстраций детской книги на основе содержательных установок учителя в соответствии с изучаемой темой.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Знакомство с картиной, в которой ярко выражено эмоциональное состояние, или с картиной, написанной на сказочны</w:t>
      </w:r>
      <w:r>
        <w:rPr>
          <w:rFonts w:ascii="Times New Roman" w:hAnsi="Times New Roman"/>
          <w:color w:val="000000"/>
          <w:sz w:val="28"/>
          <w:lang w:val="ru-RU"/>
        </w:rPr>
        <w:t xml:space="preserve">й сюжет (произведения В. М. Васнецова и другие по выбору учителя).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Художник и зритель. Освоение зрительских умений на основе получаемых знаний и творческих практических задач – установок наблюдения. Ассоциации из личного опыта обучающихся и оценка эмоцион</w:t>
      </w:r>
      <w:r>
        <w:rPr>
          <w:rFonts w:ascii="Times New Roman" w:hAnsi="Times New Roman"/>
          <w:color w:val="000000"/>
          <w:sz w:val="28"/>
          <w:lang w:val="ru-RU"/>
        </w:rPr>
        <w:t>ального содержания произведений.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Фотографирование мелких деталей природы, выражение ярких зрительных впечатлений.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Обсуждение в условиях урока ученических фотографий, соответствующих изучаемой теме.</w:t>
      </w:r>
    </w:p>
    <w:p w:rsidR="001B3607" w:rsidRDefault="001B3607">
      <w:pPr>
        <w:spacing w:after="0"/>
        <w:ind w:left="120"/>
        <w:rPr>
          <w:lang w:val="ru-RU"/>
        </w:rPr>
      </w:pPr>
      <w:bookmarkStart w:id="3" w:name="_Toc137210402"/>
      <w:bookmarkEnd w:id="3"/>
    </w:p>
    <w:p w:rsidR="001B3607" w:rsidRDefault="001B3607">
      <w:pPr>
        <w:spacing w:after="0"/>
        <w:ind w:left="120"/>
        <w:rPr>
          <w:lang w:val="ru-RU"/>
        </w:rPr>
      </w:pPr>
    </w:p>
    <w:p w:rsidR="001B3607" w:rsidRDefault="0067639C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2 КЛАСС</w:t>
      </w:r>
    </w:p>
    <w:p w:rsidR="001B3607" w:rsidRDefault="001B3607">
      <w:pPr>
        <w:spacing w:after="0"/>
        <w:ind w:left="120"/>
        <w:rPr>
          <w:lang w:val="ru-RU"/>
        </w:rPr>
      </w:pP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</w:t>
      </w:r>
      <w:r>
        <w:rPr>
          <w:rFonts w:ascii="Times New Roman" w:hAnsi="Times New Roman"/>
          <w:b/>
          <w:color w:val="000000"/>
          <w:sz w:val="28"/>
          <w:lang w:val="ru-RU"/>
        </w:rPr>
        <w:t>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Ритм линий. Выразительность линии. Художественные материалы для линейного рисунка и их свойства. Развитие навыков линейного рисунка.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Пастель и мелки – особенности и выразительные свойства графических материалов, приёмы работы.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Ритм пятен: освоение основ</w:t>
      </w:r>
      <w:r>
        <w:rPr>
          <w:rFonts w:ascii="Times New Roman" w:hAnsi="Times New Roman"/>
          <w:color w:val="000000"/>
          <w:sz w:val="28"/>
          <w:lang w:val="ru-RU"/>
        </w:rPr>
        <w:t xml:space="preserve"> композиции. Расположение пятна на плоскости листа: сгущение, разброс, доминанта, равновесие, спокойствие и движение.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Пропорции – соотношение частей и целого. Развитие аналитических навыков видения пропорций. Выразительные свойства пропорций (на основе рис</w:t>
      </w:r>
      <w:r>
        <w:rPr>
          <w:rFonts w:ascii="Times New Roman" w:hAnsi="Times New Roman"/>
          <w:color w:val="000000"/>
          <w:sz w:val="28"/>
          <w:lang w:val="ru-RU"/>
        </w:rPr>
        <w:t>унков птиц).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Рисунок с натуры простого предмета. Расположение предмета на листе бумаги. Определение формы предмета. Соотношение частей предмета. Светлые и тёмные части предмета, тень под предметом. Штриховка. Умение внимательно рассматривать и анализироват</w:t>
      </w:r>
      <w:r>
        <w:rPr>
          <w:rFonts w:ascii="Times New Roman" w:hAnsi="Times New Roman"/>
          <w:color w:val="000000"/>
          <w:sz w:val="28"/>
          <w:lang w:val="ru-RU"/>
        </w:rPr>
        <w:t>ь форму натурного предмета.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Графический рисунок животного с активным выражением его характера. Рассматривание графических произведений анималистического жанра.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Цвета основные и составные. Развитие навыков смешивания красок и получения но</w:t>
      </w:r>
      <w:r>
        <w:rPr>
          <w:rFonts w:ascii="Times New Roman" w:hAnsi="Times New Roman"/>
          <w:color w:val="000000"/>
          <w:sz w:val="28"/>
          <w:lang w:val="ru-RU"/>
        </w:rPr>
        <w:t>вого цвета. Приёмы работы гуашью. Разный характер мазков и движений кистью. Пастозное, плотное и прозрачное нанесение краски.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Акварель и её свойства. Акварельные кисти. Приёмы работы акварелью.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Цвет тёплый и холодный – цветовой контраст.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Цвет тёмный и </w:t>
      </w:r>
      <w:r>
        <w:rPr>
          <w:rFonts w:ascii="Times New Roman" w:hAnsi="Times New Roman"/>
          <w:color w:val="000000"/>
          <w:sz w:val="28"/>
          <w:lang w:val="ru-RU"/>
        </w:rPr>
        <w:t>светлый (тональные отношения). Затемнение цвета с помощью тёмной краски и осветление цвета. Эмоциональная выразительность цветовых состояний и отношений.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Цвет открытый – звонкий и приглушённый, тихий. Эмоциональная выразительность цвета.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Изображение </w:t>
      </w:r>
      <w:r>
        <w:rPr>
          <w:rFonts w:ascii="Times New Roman" w:hAnsi="Times New Roman"/>
          <w:color w:val="000000"/>
          <w:sz w:val="28"/>
          <w:lang w:val="ru-RU"/>
        </w:rPr>
        <w:t>природы (моря) в разных контрастных состояниях погоды и соответствующих цветовых состояниях (туман, нежное утро, гроза, буря, ветер – по выбору учителя). Произведения И. К. Айвазовского.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Изображение сказочного персонажа с ярко выраженным характером (образ </w:t>
      </w:r>
      <w:r>
        <w:rPr>
          <w:rFonts w:ascii="Times New Roman" w:hAnsi="Times New Roman"/>
          <w:color w:val="000000"/>
          <w:sz w:val="28"/>
          <w:lang w:val="ru-RU"/>
        </w:rPr>
        <w:t>мужской или женский).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Лепка из пластилина или глины игрушки – сказочного животного по мотивам выбранного художественного народного промысла (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игрушка, дымковский петух,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каргопольский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Полкан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и другие по выбору учителя с учёт</w:t>
      </w:r>
      <w:r>
        <w:rPr>
          <w:rFonts w:ascii="Times New Roman" w:hAnsi="Times New Roman"/>
          <w:color w:val="000000"/>
          <w:sz w:val="28"/>
          <w:lang w:val="ru-RU"/>
        </w:rPr>
        <w:t>ом местных промыслов). Способ лепки в соответствии с традициями промысла.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Лепка животных (например, кошки, собаки, медвежонка) с передачей характерной пластики движения. Соблюдение цельности формы, её преобразование и добавление деталей.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Изображение движен</w:t>
      </w:r>
      <w:r>
        <w:rPr>
          <w:rFonts w:ascii="Times New Roman" w:hAnsi="Times New Roman"/>
          <w:color w:val="000000"/>
          <w:sz w:val="28"/>
          <w:lang w:val="ru-RU"/>
        </w:rPr>
        <w:t>ия и статики в скульптуре: лепка из пластилина тяжёлой, неповоротливой и лёгкой, стремительной формы.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Наблюдение узоров в природе (на основе фотографий в условиях урока), например, снежинки, паутинки, росы на листь</w:t>
      </w:r>
      <w:r>
        <w:rPr>
          <w:rFonts w:ascii="Times New Roman" w:hAnsi="Times New Roman"/>
          <w:color w:val="000000"/>
          <w:sz w:val="28"/>
          <w:lang w:val="ru-RU"/>
        </w:rPr>
        <w:t>ях. Ассоциативное сопоставление с орнаментами в предметах декоративно-прикладного искусства (например, кружево, вышивка, ювелирные изделия).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Рисунок геометрического орнамента кружева или вышивки. Декоративная композиция. Ритм пятен в декоративной аппликаци</w:t>
      </w:r>
      <w:r>
        <w:rPr>
          <w:rFonts w:ascii="Times New Roman" w:hAnsi="Times New Roman"/>
          <w:color w:val="000000"/>
          <w:sz w:val="28"/>
          <w:lang w:val="ru-RU"/>
        </w:rPr>
        <w:t>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Поделки из подручных нехудожественных материалов. Декоративные изображения животных в игрушках народных промыслов;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филимоновские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дымковские,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каргопольские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игрушки (и другие по выбору учителя с учётом местных художественных промыслов).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Декор одежды чело</w:t>
      </w:r>
      <w:r>
        <w:rPr>
          <w:rFonts w:ascii="Times New Roman" w:hAnsi="Times New Roman"/>
          <w:color w:val="000000"/>
          <w:sz w:val="28"/>
          <w:lang w:val="ru-RU"/>
        </w:rPr>
        <w:t>века. Разнообразие украшений. Традиционные народные женские и мужские украшения. Назначение украшений и их роль в жизни людей.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Конструирование из бумаги. Приёмы работы с полосой бумаги, разные варианты складывания, закручивания, надрез</w:t>
      </w:r>
      <w:r>
        <w:rPr>
          <w:rFonts w:ascii="Times New Roman" w:hAnsi="Times New Roman"/>
          <w:color w:val="000000"/>
          <w:sz w:val="28"/>
          <w:lang w:val="ru-RU"/>
        </w:rPr>
        <w:t>ания. Макетирование пространства детской площадки.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Построение игрового сказочного города из бумаги (на основе сворачивания геометрических тел – параллелепипедов разной высоты, цилиндров с прорезями и наклейками); завивание, скручивание и складывание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полоск</w:t>
      </w:r>
      <w:r>
        <w:rPr>
          <w:rFonts w:ascii="Times New Roman" w:hAnsi="Times New Roman"/>
          <w:color w:val="000000"/>
          <w:sz w:val="28"/>
          <w:lang w:val="ru-RU"/>
        </w:rPr>
        <w:t xml:space="preserve">и бумаги (например, гармошкой). Образ здания. Памятники отечественной архитектуры с ярко выраженным характером здания. Рисунок дома для доброго или злого сказочного персонажа (иллюстрация сказки по выбору учителя).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</w:t>
      </w:r>
      <w:r>
        <w:rPr>
          <w:rFonts w:ascii="Times New Roman" w:hAnsi="Times New Roman"/>
          <w:b/>
          <w:color w:val="000000"/>
          <w:sz w:val="28"/>
          <w:lang w:val="ru-RU"/>
        </w:rPr>
        <w:t>а».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Восприятие произведений детского творчества. Обсуждение сюжетного и эмоционального содержания детских работ.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Художественное наблюдение природы и красивых природных деталей, анализ их конструкции и эмоционального воздействия. Сопоставление их с рукотвор</w:t>
      </w:r>
      <w:r>
        <w:rPr>
          <w:rFonts w:ascii="Times New Roman" w:hAnsi="Times New Roman"/>
          <w:color w:val="000000"/>
          <w:sz w:val="28"/>
          <w:lang w:val="ru-RU"/>
        </w:rPr>
        <w:t>ными произведениями.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Восприятие орнаментальных произведений прикладного искусства (например, кружево, шитьё, резьба и роспись).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Восприятие произведений живописи с активным выражением цветового состояния в природе. Произведения И. И. Левитана, И. И. Шишкина</w:t>
      </w:r>
      <w:r>
        <w:rPr>
          <w:rFonts w:ascii="Times New Roman" w:hAnsi="Times New Roman"/>
          <w:color w:val="000000"/>
          <w:sz w:val="28"/>
          <w:lang w:val="ru-RU"/>
        </w:rPr>
        <w:t xml:space="preserve">, Н. П. Крымова.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Восприятие произведений анималистического жанра в графике (например, произведений В. В.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) и в скульптуре (произведения В. В.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). Наблюдение животных с точки зрения их пропорций, характера движения, пластики.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Виды линий (в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 xml:space="preserve"> или другом графическом редакторе).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Компьютерные средства изображения. Работа с геометрическими фигурами. Трансформация и копирование геометрических фигур в </w:t>
      </w:r>
      <w:r>
        <w:rPr>
          <w:rFonts w:ascii="Times New Roman" w:hAnsi="Times New Roman"/>
          <w:color w:val="000000"/>
          <w:sz w:val="28"/>
          <w:lang w:val="ru-RU"/>
        </w:rPr>
        <w:t xml:space="preserve">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(карандаш, кисточка, ластик, заливка и другие) 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 xml:space="preserve"> на основе простых сюжетов (например, образ дерева).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Освоение инструментов традиционного рисования 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 xml:space="preserve"> на основе темы «Тёплый и холодный цвета» (например, «Горящий костёр в синей ночи», «Перо жар-птицы»).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Художественная фотография. Расположение объекта в кадре. Масштаб. Доминанта. Обсуждение в условиях урока ученических фотографий, соответствующих изучаемо</w:t>
      </w:r>
      <w:r>
        <w:rPr>
          <w:rFonts w:ascii="Times New Roman" w:hAnsi="Times New Roman"/>
          <w:color w:val="000000"/>
          <w:sz w:val="28"/>
          <w:lang w:val="ru-RU"/>
        </w:rPr>
        <w:t>й теме.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1B3607" w:rsidRDefault="001B3607">
      <w:pPr>
        <w:spacing w:after="0"/>
        <w:ind w:left="120"/>
        <w:rPr>
          <w:lang w:val="ru-RU"/>
        </w:rPr>
      </w:pPr>
      <w:bookmarkStart w:id="4" w:name="_Toc137210403"/>
      <w:bookmarkEnd w:id="4"/>
    </w:p>
    <w:p w:rsidR="001B3607" w:rsidRDefault="0067639C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1B3607" w:rsidRDefault="001B3607">
      <w:pPr>
        <w:spacing w:after="0"/>
        <w:ind w:left="120"/>
        <w:rPr>
          <w:lang w:val="ru-RU"/>
        </w:rPr>
      </w:pP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Эскизы обложки и иллюстраций к детской книге сказок (сказка по выбору). Рисунок буквицы. Макет книги-игрушки. Совмещение изображения и текста. Расположение иллюстраций и текста на развороте книги.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Поздравительная открыт</w:t>
      </w:r>
      <w:r>
        <w:rPr>
          <w:rFonts w:ascii="Times New Roman" w:hAnsi="Times New Roman"/>
          <w:color w:val="000000"/>
          <w:sz w:val="28"/>
          <w:lang w:val="ru-RU"/>
        </w:rPr>
        <w:t>ка. Открытка-пожелание. Композиция открытки: совмещение текста (шрифта) и изображения. Рисунок открытки или аппликация.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Эскиз плаката или афиши. Совмещение шрифта и изображения. Особенности композиции плаката.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Графические зарисовки карандашами по памяти ил</w:t>
      </w:r>
      <w:r>
        <w:rPr>
          <w:rFonts w:ascii="Times New Roman" w:hAnsi="Times New Roman"/>
          <w:color w:val="000000"/>
          <w:sz w:val="28"/>
          <w:lang w:val="ru-RU"/>
        </w:rPr>
        <w:t>и на основе наблюдений и фотографий архитектурных достопримечательностей своего города.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Транспорт в городе. Рисунки реальных или фантастических машин.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Изображение лица человека. Строение, пропорции, взаиморасположение частей лица.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Эскиз маски для маскарада</w:t>
      </w:r>
      <w:r>
        <w:rPr>
          <w:rFonts w:ascii="Times New Roman" w:hAnsi="Times New Roman"/>
          <w:color w:val="000000"/>
          <w:sz w:val="28"/>
          <w:lang w:val="ru-RU"/>
        </w:rPr>
        <w:t>: изображение лица – маски персонажа с ярко выраженным характером. Аппликация из цветной бумаги.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Создание сюжетной композиции «В цирке», использование гуаши или карандаша и акварели (по памяти и представлению). Художник в театре: эскиз </w:t>
      </w:r>
      <w:r>
        <w:rPr>
          <w:rFonts w:ascii="Times New Roman" w:hAnsi="Times New Roman"/>
          <w:color w:val="000000"/>
          <w:sz w:val="28"/>
          <w:lang w:val="ru-RU"/>
        </w:rPr>
        <w:t>занавеса (или декораций сцены) для спектакля со сказочным сюжетом (сказка по выбору).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Тематическая композиция «Праздник в городе». Гуашь по цветной бумаге, возможно совмещение с наклейками в виде коллажа или аппликации.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Натюрморт из простых предметов с нат</w:t>
      </w:r>
      <w:r>
        <w:rPr>
          <w:rFonts w:ascii="Times New Roman" w:hAnsi="Times New Roman"/>
          <w:color w:val="000000"/>
          <w:sz w:val="28"/>
          <w:lang w:val="ru-RU"/>
        </w:rPr>
        <w:t>уры или по представлению. «Натюрморт-автопортрет» из предметов, характеризующих личность обучающегося.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Пейзаж в живописи. Передача в пейзаже состояний в природе. Выбор для изображения времени года, времени дня, характера погоды и особенностей ландшафта (ле</w:t>
      </w:r>
      <w:r>
        <w:rPr>
          <w:rFonts w:ascii="Times New Roman" w:hAnsi="Times New Roman"/>
          <w:color w:val="000000"/>
          <w:sz w:val="28"/>
          <w:lang w:val="ru-RU"/>
        </w:rPr>
        <w:t>с или поле, река или озеро); количество и состояние неба в изображении.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Портрет человека по памяти и представлению с опорой на натуру. Выражение в портрете (автопортрете) характера человека, особенностей его личности с использованием выразительных возможно</w:t>
      </w:r>
      <w:r>
        <w:rPr>
          <w:rFonts w:ascii="Times New Roman" w:hAnsi="Times New Roman"/>
          <w:color w:val="000000"/>
          <w:sz w:val="28"/>
          <w:lang w:val="ru-RU"/>
        </w:rPr>
        <w:t>стей композиционного размещения в плоскости листа, особенностей пропорций и мимики лица, характера цветового решения, сильного или мягкого контраста, включения в композицию дополнительных предметов.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Создание игрушки из подручного нехудо</w:t>
      </w:r>
      <w:r>
        <w:rPr>
          <w:rFonts w:ascii="Times New Roman" w:hAnsi="Times New Roman"/>
          <w:color w:val="000000"/>
          <w:sz w:val="28"/>
          <w:lang w:val="ru-RU"/>
        </w:rPr>
        <w:t>жественного материала, придание ей одушевлённого образа (добавления деталей лепных или из бумаги, ниток или других материалов).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Лепка сказочного персонажа на основе сюжета известной сказки или создание этого персонажа путём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Освоение знаний </w:t>
      </w:r>
      <w:r>
        <w:rPr>
          <w:rFonts w:ascii="Times New Roman" w:hAnsi="Times New Roman"/>
          <w:color w:val="000000"/>
          <w:sz w:val="28"/>
          <w:lang w:val="ru-RU"/>
        </w:rPr>
        <w:t>о видах скульптуры (по назначению) и жанрах скульптуры (по сюжету изображения).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Лепка эскиза парковой скульптуры. Выражение пластики движения в скульптуре. Работа с пластилином или глиной.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Приёмы исполнения орнамен</w:t>
      </w:r>
      <w:r>
        <w:rPr>
          <w:rFonts w:ascii="Times New Roman" w:hAnsi="Times New Roman"/>
          <w:color w:val="000000"/>
          <w:sz w:val="28"/>
          <w:lang w:val="ru-RU"/>
        </w:rPr>
        <w:t>тов и выполнение эскизов украшения посуды из дерева и глины в традициях народных художественных промыслов Хохломы и Гжели (или в традициях других промыслов по выбору учителя).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Эскизы орнаментов для росписи тканей. Раппорт. Трафарет и создание орнамента при</w:t>
      </w:r>
      <w:r>
        <w:rPr>
          <w:rFonts w:ascii="Times New Roman" w:hAnsi="Times New Roman"/>
          <w:color w:val="000000"/>
          <w:sz w:val="28"/>
          <w:lang w:val="ru-RU"/>
        </w:rPr>
        <w:t xml:space="preserve"> помощи печаток или штампов.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Эскизы орнамента для росписи платка: симметрия или асимметрия построения композиции, статика и динамика узора, ритмические чередования мотивов, наличие композиционного центра, роспись по канве. Рассматривание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павловопосадских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п</w:t>
      </w:r>
      <w:r>
        <w:rPr>
          <w:rFonts w:ascii="Times New Roman" w:hAnsi="Times New Roman"/>
          <w:color w:val="000000"/>
          <w:sz w:val="28"/>
          <w:lang w:val="ru-RU"/>
        </w:rPr>
        <w:t>латков.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Проектирование (эскизы) декоративных украшений в городе, например, ажурные ограды, украшения фонарей, скамеек, киосков, подставок для цветов.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Зарисовки исторических памятников и архитектурных достопримечательностей города или с</w:t>
      </w:r>
      <w:r>
        <w:rPr>
          <w:rFonts w:ascii="Times New Roman" w:hAnsi="Times New Roman"/>
          <w:color w:val="000000"/>
          <w:sz w:val="28"/>
          <w:lang w:val="ru-RU"/>
        </w:rPr>
        <w:t>ела. Работа по наблюдению и по памяти, на основе использования фотографий и образных представлений.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Проектирование садово-паркового пространства на плоскости (аппликация, коллаж) или в виде макета с использованием бумаги, картона, пенопласта и других подру</w:t>
      </w:r>
      <w:r>
        <w:rPr>
          <w:rFonts w:ascii="Times New Roman" w:hAnsi="Times New Roman"/>
          <w:color w:val="000000"/>
          <w:sz w:val="28"/>
          <w:lang w:val="ru-RU"/>
        </w:rPr>
        <w:t>чных материалов. Графический рисунок (индивидуально) или тематическое панно «Образ моего города» (села) в виде коллективной работы (композиционная склейка-аппликация рисунков зданий и других элементов городского пространства, выполненных индивидуально).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</w:t>
      </w:r>
      <w:r>
        <w:rPr>
          <w:rFonts w:ascii="Times New Roman" w:hAnsi="Times New Roman"/>
          <w:b/>
          <w:color w:val="000000"/>
          <w:sz w:val="28"/>
          <w:lang w:val="ru-RU"/>
        </w:rPr>
        <w:t>дуль «Восприятие произведений искусства»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Иллюстрации в детских книгах и дизайн детской книги. Рассматривание и обсуждение иллюстраций известных российских иллюстраторов детских книг.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Восприятие объектов окружающего мира – архитектура, улицы города или села</w:t>
      </w:r>
      <w:r>
        <w:rPr>
          <w:rFonts w:ascii="Times New Roman" w:hAnsi="Times New Roman"/>
          <w:color w:val="000000"/>
          <w:sz w:val="28"/>
          <w:lang w:val="ru-RU"/>
        </w:rPr>
        <w:t>. Памятники архитектуры и архитектурные достопримечательности (по выбору учителя), их значение в современном мире.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Виртуальное путешествие: памятники архитектуры в Москве и Санкт-Петербурге (обзор памятников по выбору учителя).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Художественные музеи. Виртуа</w:t>
      </w:r>
      <w:r>
        <w:rPr>
          <w:rFonts w:ascii="Times New Roman" w:hAnsi="Times New Roman"/>
          <w:color w:val="000000"/>
          <w:sz w:val="28"/>
          <w:lang w:val="ru-RU"/>
        </w:rPr>
        <w:t>льные путешествия в художественные музеи: Государственная Третьяковская галерея, Государственный Эрмитаж, Государственный Русский музей, Государственный музей изобразительных искусств имени А. С. Пушкина. Экскурсии в местные художественные музеи и галереи.</w:t>
      </w:r>
      <w:r>
        <w:rPr>
          <w:rFonts w:ascii="Times New Roman" w:hAnsi="Times New Roman"/>
          <w:color w:val="000000"/>
          <w:sz w:val="28"/>
          <w:lang w:val="ru-RU"/>
        </w:rPr>
        <w:t xml:space="preserve"> Виртуальные экскурсии в знаменитые зарубежные художественные музеи (выбор музеев – за учителем). Осознание значимости и увлекательности посещения музеев; посещение знаменитого музея как событие; интерес к коллекции музея и искусству в целом.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Виды простран</w:t>
      </w:r>
      <w:r>
        <w:rPr>
          <w:rFonts w:ascii="Times New Roman" w:hAnsi="Times New Roman"/>
          <w:color w:val="000000"/>
          <w:sz w:val="28"/>
          <w:lang w:val="ru-RU"/>
        </w:rPr>
        <w:t xml:space="preserve">ственных искусств: виды определяются по назначению произведений в жизни людей.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Жанры в изобразительном искусстве – в живописи, графике, скульптуре – определяются предметом изображения; классификация и сравнение содержания произведений сходного сюжета (нап</w:t>
      </w:r>
      <w:r>
        <w:rPr>
          <w:rFonts w:ascii="Times New Roman" w:hAnsi="Times New Roman"/>
          <w:color w:val="000000"/>
          <w:sz w:val="28"/>
          <w:lang w:val="ru-RU"/>
        </w:rPr>
        <w:t>ример, портреты, пейзажи).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Представления о произведениях крупнейших отечественных художников-пейзажистов: И. И. Шишкина, И. И. Левитана, А. К.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других.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Представления о произведениях крупнейших отечественных п</w:t>
      </w:r>
      <w:r>
        <w:rPr>
          <w:rFonts w:ascii="Times New Roman" w:hAnsi="Times New Roman"/>
          <w:color w:val="000000"/>
          <w:sz w:val="28"/>
          <w:lang w:val="ru-RU"/>
        </w:rPr>
        <w:t>ортретистов: В. И. Сурикова, И. Е. Репина, В. А. Серова и других.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различных по эмоциональному восприятию ритмов расположения пятен на плоскости: покой (статика), разные направления и ритмы</w:t>
      </w:r>
      <w:r>
        <w:rPr>
          <w:rFonts w:ascii="Times New Roman" w:hAnsi="Times New Roman"/>
          <w:color w:val="000000"/>
          <w:sz w:val="28"/>
          <w:lang w:val="ru-RU"/>
        </w:rPr>
        <w:t xml:space="preserve"> движения (например, собрались, разбежались, догоняют, улетают). Вместо пятен (геометрических фигур) могут быть простые силуэты машинок, птичек, облаков.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 графическом редакторе создание рисунка элемента орнамента (паттерна), его копирование, многократное </w:t>
      </w:r>
      <w:r>
        <w:rPr>
          <w:rFonts w:ascii="Times New Roman" w:hAnsi="Times New Roman"/>
          <w:color w:val="000000"/>
          <w:sz w:val="28"/>
          <w:lang w:val="ru-RU"/>
        </w:rPr>
        <w:t>повторение, в том числе с поворотами вокруг оси рисунка, и создание орнамента, в основе которого раппорт. Вариативное создание орнаментов на основе одного и того же элемента.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Изображение и изучение мимики лица 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</w:t>
      </w:r>
      <w:r>
        <w:rPr>
          <w:rFonts w:ascii="Times New Roman" w:hAnsi="Times New Roman"/>
          <w:color w:val="000000"/>
          <w:sz w:val="28"/>
          <w:lang w:val="ru-RU"/>
        </w:rPr>
        <w:t>кторе).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Совмещение с помощью графического редактора векторного изображения, фотографии и шрифта для создания плаката или поздравительной открытки.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Редактирование фотографий в программе </w:t>
      </w:r>
      <w:r>
        <w:rPr>
          <w:rFonts w:ascii="Times New Roman" w:hAnsi="Times New Roman"/>
          <w:color w:val="000000"/>
          <w:sz w:val="28"/>
        </w:rPr>
        <w:t>Picture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Manager</w:t>
      </w:r>
      <w:r>
        <w:rPr>
          <w:rFonts w:ascii="Times New Roman" w:hAnsi="Times New Roman"/>
          <w:color w:val="000000"/>
          <w:sz w:val="28"/>
          <w:lang w:val="ru-RU"/>
        </w:rPr>
        <w:t>: изменение яркости, контраста, насыщенности цвета; обре</w:t>
      </w:r>
      <w:r>
        <w:rPr>
          <w:rFonts w:ascii="Times New Roman" w:hAnsi="Times New Roman"/>
          <w:color w:val="000000"/>
          <w:sz w:val="28"/>
          <w:lang w:val="ru-RU"/>
        </w:rPr>
        <w:t>зка, поворот, отражение.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Виртуальные путешествия в главные художественные музеи и музеи местные (по выбору учителя).</w:t>
      </w:r>
    </w:p>
    <w:p w:rsidR="001B3607" w:rsidRDefault="001B3607">
      <w:pPr>
        <w:spacing w:after="0"/>
        <w:ind w:left="120"/>
        <w:rPr>
          <w:lang w:val="ru-RU"/>
        </w:rPr>
      </w:pPr>
      <w:bookmarkStart w:id="5" w:name="_Toc137210404"/>
      <w:bookmarkEnd w:id="5"/>
    </w:p>
    <w:p w:rsidR="001B3607" w:rsidRDefault="0067639C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4 КЛАСС</w:t>
      </w:r>
    </w:p>
    <w:p w:rsidR="001B3607" w:rsidRDefault="001B3607">
      <w:pPr>
        <w:spacing w:after="0"/>
        <w:ind w:left="120"/>
        <w:rPr>
          <w:lang w:val="ru-RU"/>
        </w:rPr>
      </w:pP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Правила линейной и воздушной перспективы: уменьшение размера изображения по мере удаления от первого плана, смяг</w:t>
      </w:r>
      <w:r>
        <w:rPr>
          <w:rFonts w:ascii="Times New Roman" w:hAnsi="Times New Roman"/>
          <w:color w:val="000000"/>
          <w:sz w:val="28"/>
          <w:lang w:val="ru-RU"/>
        </w:rPr>
        <w:t>чения цветового и тонального контрастов.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Рисунок фигуры человека: основные пропорции и взаимоотношение частей фигуры, передача движения фигуры на плоскости листа: бег, ходьба, сидящая и стоящая фигуры.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Графическое изображение героев былин, древних легенд, </w:t>
      </w:r>
      <w:r>
        <w:rPr>
          <w:rFonts w:ascii="Times New Roman" w:hAnsi="Times New Roman"/>
          <w:color w:val="000000"/>
          <w:sz w:val="28"/>
          <w:lang w:val="ru-RU"/>
        </w:rPr>
        <w:t>сказок и сказаний разных народов.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Изображение города – тематическая графическая композиция; использование карандаша, мелков, фломастеров (смешанная техника).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Красота природы разных климатических зон, создание пейзажных композиций (горный,</w:t>
      </w:r>
      <w:r>
        <w:rPr>
          <w:rFonts w:ascii="Times New Roman" w:hAnsi="Times New Roman"/>
          <w:color w:val="000000"/>
          <w:sz w:val="28"/>
          <w:lang w:val="ru-RU"/>
        </w:rPr>
        <w:t xml:space="preserve"> степной, среднерусский ландшафт).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Портретные изображения человека по представлению и наблюдению с разным содержанием: женский или мужской портрет, двойной портрет матери и ребёнка, портрет пожилого человека, детский портрет или автопортрет, портрет персон</w:t>
      </w:r>
      <w:r>
        <w:rPr>
          <w:rFonts w:ascii="Times New Roman" w:hAnsi="Times New Roman"/>
          <w:color w:val="000000"/>
          <w:sz w:val="28"/>
          <w:lang w:val="ru-RU"/>
        </w:rPr>
        <w:t>ажа по представлению (из выбранной культурной эпохи).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Тематические многофигурные композиции: коллективно созданные панно-аппликации из индивидуальных рисунков и вырезанных персонажей на темы праздников народов мира или в качестве иллюстраций к сказкам и ле</w:t>
      </w:r>
      <w:r>
        <w:rPr>
          <w:rFonts w:ascii="Times New Roman" w:hAnsi="Times New Roman"/>
          <w:color w:val="000000"/>
          <w:sz w:val="28"/>
          <w:lang w:val="ru-RU"/>
        </w:rPr>
        <w:t>гендам.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Знакомство со скульптурными памятниками героям и защитникам Отечества, героям Великой Отечественной войны и мемориальными комплексами. Создание эскиза памятника ко Дню Победы в Великой Отечественной войне. Работа с пластилином и</w:t>
      </w:r>
      <w:r>
        <w:rPr>
          <w:rFonts w:ascii="Times New Roman" w:hAnsi="Times New Roman"/>
          <w:color w:val="000000"/>
          <w:sz w:val="28"/>
          <w:lang w:val="ru-RU"/>
        </w:rPr>
        <w:t xml:space="preserve">ли глиной. Выражение значительности, трагизма и победительной силы.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Орнаменты разных народов. Подчинённость орнамента форме и назначению предмета, в художественной обработке которого он применяется. Особенности си</w:t>
      </w:r>
      <w:r>
        <w:rPr>
          <w:rFonts w:ascii="Times New Roman" w:hAnsi="Times New Roman"/>
          <w:color w:val="000000"/>
          <w:sz w:val="28"/>
          <w:lang w:val="ru-RU"/>
        </w:rPr>
        <w:t>мволов и изобразительных мотивов в орнаментах разных народов. Орнаменты в архитектуре, на тканях, одежде, предметах быта и другие.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Мотивы и назначение русских народных орнаментов. Деревянная резьба и роспись, украшение наличников и других элементов избы, в</w:t>
      </w:r>
      <w:r>
        <w:rPr>
          <w:rFonts w:ascii="Times New Roman" w:hAnsi="Times New Roman"/>
          <w:color w:val="000000"/>
          <w:sz w:val="28"/>
          <w:lang w:val="ru-RU"/>
        </w:rPr>
        <w:t xml:space="preserve">ышивка, декор головных уборов и другие.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Орнаментальное украшение каменной архитектуры в памятниках русской культуры, каменная резьба, росписи стен, изразцы.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Народный костюм. Русский народный праздничный костюм, символы и обереги в его декоре. Головные убо</w:t>
      </w:r>
      <w:r>
        <w:rPr>
          <w:rFonts w:ascii="Times New Roman" w:hAnsi="Times New Roman"/>
          <w:color w:val="000000"/>
          <w:sz w:val="28"/>
          <w:lang w:val="ru-RU"/>
        </w:rPr>
        <w:t>ры. Особенности мужской одежды разных сословий, связь украшения костюма мужчины с родом его занятий.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Женский и мужской костюмы в традициях разных народов.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Своеобразие одежды разных эпох и культур.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Конструкция традиционных народных жили</w:t>
      </w:r>
      <w:r>
        <w:rPr>
          <w:rFonts w:ascii="Times New Roman" w:hAnsi="Times New Roman"/>
          <w:color w:val="000000"/>
          <w:sz w:val="28"/>
          <w:lang w:val="ru-RU"/>
        </w:rPr>
        <w:t>щ, их связь с окружающей природой: дома из дерева, глины, камня; юрта и её устройство (каркасный дом); изображение традиционных жилищ.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Деревянная изба, её конструкция и декор. Моделирование избы из бумаги или изображение на плоскости в технике аппликации е</w:t>
      </w:r>
      <w:r>
        <w:rPr>
          <w:rFonts w:ascii="Times New Roman" w:hAnsi="Times New Roman"/>
          <w:color w:val="000000"/>
          <w:sz w:val="28"/>
          <w:lang w:val="ru-RU"/>
        </w:rPr>
        <w:t>ё фасада и традиционного декора. Понимание тесной связи красоты и пользы, функционального и декоративного в архитектуре традиционного жилого деревянного дома. Разные виды изб и надворных построек.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Конструкция и изображение здания каменного собора: свод, не</w:t>
      </w:r>
      <w:r>
        <w:rPr>
          <w:rFonts w:ascii="Times New Roman" w:hAnsi="Times New Roman"/>
          <w:color w:val="000000"/>
          <w:sz w:val="28"/>
          <w:lang w:val="ru-RU"/>
        </w:rPr>
        <w:t>фы, закомары, глава, купол. Роль собора в организации жизни древнего города, собор как архитектурная доминанта.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Традиции архитектурной конструкции храмовых построек разных народов. Изображение типичной конструкции зданий: древнегреческий храм, готический и</w:t>
      </w:r>
      <w:r>
        <w:rPr>
          <w:rFonts w:ascii="Times New Roman" w:hAnsi="Times New Roman"/>
          <w:color w:val="000000"/>
          <w:sz w:val="28"/>
          <w:lang w:val="ru-RU"/>
        </w:rPr>
        <w:t>ли романский собор, мечеть, пагода.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Освоение образа и структуры архитектурного пространства древнерусского города. Крепостные стены и башни, торг, посад, главный собор. Красота и мудрость в организации города, жизнь в городе.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Понимание значения для совреме</w:t>
      </w:r>
      <w:r>
        <w:rPr>
          <w:rFonts w:ascii="Times New Roman" w:hAnsi="Times New Roman"/>
          <w:color w:val="000000"/>
          <w:sz w:val="28"/>
          <w:lang w:val="ru-RU"/>
        </w:rPr>
        <w:t>нных людей сохранения культурного наследия.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Произведения В. М. Васнецова, Б. М.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А. М. Васнецова, В. И. Сурикова, К. А. Коровина, А. Г. Венецианова, А. П. Рябушкина, И. Я.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на темы истории и тра</w:t>
      </w:r>
      <w:r>
        <w:rPr>
          <w:rFonts w:ascii="Times New Roman" w:hAnsi="Times New Roman"/>
          <w:color w:val="000000"/>
          <w:sz w:val="28"/>
          <w:lang w:val="ru-RU"/>
        </w:rPr>
        <w:t>диций русской отечественной культуры.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Примеры произведений великих европейских художников: Леонардо да Винчи, Рафаэля, Рембрандта, Пикассо (и других по выбору учителя).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Памятники древнерусского каменного зодчества: Московский Кремль, Новгородский детинец, </w:t>
      </w:r>
      <w:r>
        <w:rPr>
          <w:rFonts w:ascii="Times New Roman" w:hAnsi="Times New Roman"/>
          <w:color w:val="000000"/>
          <w:sz w:val="28"/>
          <w:lang w:val="ru-RU"/>
        </w:rPr>
        <w:t xml:space="preserve">Псковский Кром, Казанский кремль (и другие с учётом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местных архитектурных комплексов, в том числе монастырских). Памятники русского деревянного зодчества. Архитектурный комплекс на острове Кижи.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Художественная культура разных эпох и народов. Представления </w:t>
      </w:r>
      <w:r>
        <w:rPr>
          <w:rFonts w:ascii="Times New Roman" w:hAnsi="Times New Roman"/>
          <w:color w:val="000000"/>
          <w:sz w:val="28"/>
          <w:lang w:val="ru-RU"/>
        </w:rPr>
        <w:t>об архитектурных, декоративных и изобразительных произведениях в культуре Древней Греции, других культур Древнего мира. Архитектурные памятники Западной Европы Средних веков и эпохи Возрождения. Произведения предметно-пространственной культуры, составляющи</w:t>
      </w:r>
      <w:r>
        <w:rPr>
          <w:rFonts w:ascii="Times New Roman" w:hAnsi="Times New Roman"/>
          <w:color w:val="000000"/>
          <w:sz w:val="28"/>
          <w:lang w:val="ru-RU"/>
        </w:rPr>
        <w:t>е истоки, основания национальных культур в современном мире.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Памятники национальным героям. Памятник К. Минину и Д. Пожарскому скульптора И. П.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в Москве. Мемориальные ансамбли: Могила Неизвестного Солдата в Москве; памятник-ансамбль «Героям </w:t>
      </w:r>
      <w:r>
        <w:rPr>
          <w:rFonts w:ascii="Times New Roman" w:hAnsi="Times New Roman"/>
          <w:color w:val="000000"/>
          <w:sz w:val="28"/>
          <w:lang w:val="ru-RU"/>
        </w:rPr>
        <w:t>Сталинградской битвы» на Мамаевом кургане (и другие по выбору учителя).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Изображение и освоение 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 xml:space="preserve"> правил линейной и воздушной перспективы: изображение линии горизонта и точки схода, перспективных сокращений, </w:t>
      </w:r>
      <w:r>
        <w:rPr>
          <w:rFonts w:ascii="Times New Roman" w:hAnsi="Times New Roman"/>
          <w:color w:val="000000"/>
          <w:sz w:val="28"/>
          <w:lang w:val="ru-RU"/>
        </w:rPr>
        <w:t>цветовых и тональных изменений.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конструкции традиционного крестьянского деревянного дома (избы) и различных вариантов его устройства. Моделирование конструкции разных видов т</w:t>
      </w:r>
      <w:r>
        <w:rPr>
          <w:rFonts w:ascii="Times New Roman" w:hAnsi="Times New Roman"/>
          <w:color w:val="000000"/>
          <w:sz w:val="28"/>
          <w:lang w:val="ru-RU"/>
        </w:rPr>
        <w:t>радиционных жилищ разных народов (например, юрта, каркасный дом, в том числе с учётом местных традиций).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Моделирование в графическом редакторе с помощью инструментов геометрических фигур конструкций храмовых зданий разных культур: каменный православный соб</w:t>
      </w:r>
      <w:r>
        <w:rPr>
          <w:rFonts w:ascii="Times New Roman" w:hAnsi="Times New Roman"/>
          <w:color w:val="000000"/>
          <w:sz w:val="28"/>
          <w:lang w:val="ru-RU"/>
        </w:rPr>
        <w:t>ор, готический или романский собор, пагода, мечеть.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Построение в графическом редакторе с помощью геометрических фигур или на линейной основе пропорций фигуры человека, изображение различных фаз движения. Создание анимации схематического движения человека (</w:t>
      </w:r>
      <w:r>
        <w:rPr>
          <w:rFonts w:ascii="Times New Roman" w:hAnsi="Times New Roman"/>
          <w:color w:val="000000"/>
          <w:sz w:val="28"/>
          <w:lang w:val="ru-RU"/>
        </w:rPr>
        <w:t>при соответствующих технических условиях).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Анимация простого движения нарисованной фигурки: загрузить две фазы движения фигурки в виртуальный редактор </w:t>
      </w:r>
      <w:r>
        <w:rPr>
          <w:rFonts w:ascii="Times New Roman" w:hAnsi="Times New Roman"/>
          <w:color w:val="000000"/>
          <w:sz w:val="28"/>
        </w:rPr>
        <w:t>GIF</w:t>
      </w:r>
      <w:r>
        <w:rPr>
          <w:rFonts w:ascii="Times New Roman" w:hAnsi="Times New Roman"/>
          <w:color w:val="000000"/>
          <w:sz w:val="28"/>
          <w:lang w:val="ru-RU"/>
        </w:rPr>
        <w:t>-анимации и сохранить простое повторяющееся движение своего рисунка.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Создание компьютерной презентации</w:t>
      </w:r>
      <w:r>
        <w:rPr>
          <w:rFonts w:ascii="Times New Roman" w:hAnsi="Times New Roman"/>
          <w:color w:val="000000"/>
          <w:sz w:val="28"/>
          <w:lang w:val="ru-RU"/>
        </w:rPr>
        <w:t xml:space="preserve">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>
        <w:rPr>
          <w:rFonts w:ascii="Times New Roman" w:hAnsi="Times New Roman"/>
          <w:color w:val="000000"/>
          <w:sz w:val="28"/>
          <w:lang w:val="ru-RU"/>
        </w:rPr>
        <w:t xml:space="preserve"> на тему архитектуры, декоративного и изобразительного искусства выбранной эпохи или этнокультурных традиций народов России.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  <w:sectPr w:rsidR="001B3607">
          <w:pgSz w:w="11906" w:h="16383"/>
          <w:pgMar w:top="1134" w:right="850" w:bottom="1134" w:left="1701" w:header="0" w:footer="0" w:gutter="0"/>
          <w:cols w:space="720"/>
          <w:formProt w:val="0"/>
          <w:docGrid w:linePitch="100" w:charSpace="8192"/>
        </w:sectPr>
      </w:pPr>
      <w:r>
        <w:rPr>
          <w:rFonts w:ascii="Times New Roman" w:hAnsi="Times New Roman"/>
          <w:color w:val="000000"/>
          <w:sz w:val="28"/>
          <w:lang w:val="ru-RU"/>
        </w:rPr>
        <w:t>Виртуальные тематические путешествия по художественным музеям мира.</w:t>
      </w:r>
    </w:p>
    <w:p w:rsidR="001B3607" w:rsidRDefault="0067639C">
      <w:pPr>
        <w:spacing w:after="0" w:line="264" w:lineRule="auto"/>
        <w:ind w:left="120"/>
        <w:jc w:val="both"/>
        <w:rPr>
          <w:lang w:val="ru-RU"/>
        </w:rPr>
      </w:pPr>
      <w:bookmarkStart w:id="6" w:name="block-24493107"/>
      <w:bookmarkEnd w:id="6"/>
      <w:r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>
        <w:rPr>
          <w:rFonts w:ascii="Times New Roman" w:hAnsi="Times New Roman"/>
          <w:b/>
          <w:color w:val="000000"/>
          <w:sz w:val="28"/>
          <w:lang w:val="ru-RU"/>
        </w:rPr>
        <w:t xml:space="preserve">ПЛАНИРУЕМЫЕ РЕЗУЛЬТАТЫ </w:t>
      </w:r>
      <w:r>
        <w:rPr>
          <w:rFonts w:ascii="Times New Roman" w:hAnsi="Times New Roman"/>
          <w:b/>
          <w:color w:val="000000"/>
          <w:sz w:val="28"/>
          <w:lang w:val="ru-RU"/>
        </w:rPr>
        <w:t>ОСВОЕНИЯ ПРОГРАММЫ ПО ИЗОБРАЗИТЕЛЬНОМУ ИСКУССТВУ НА УРОВНЕ НАЧАЛЬНОГО ОБЩЕГО ОБРАЗОВАНИЯ</w:t>
      </w:r>
    </w:p>
    <w:p w:rsidR="001B3607" w:rsidRDefault="001B3607">
      <w:pPr>
        <w:spacing w:after="0" w:line="264" w:lineRule="auto"/>
        <w:ind w:left="120"/>
        <w:jc w:val="both"/>
        <w:rPr>
          <w:lang w:val="ru-RU"/>
        </w:rPr>
      </w:pPr>
    </w:p>
    <w:p w:rsidR="001B3607" w:rsidRDefault="0067639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изобразительному искусству на уровне начального общего образования достигаются в единстве учебной и</w:t>
      </w:r>
      <w:r>
        <w:rPr>
          <w:rFonts w:ascii="Times New Roman" w:hAnsi="Times New Roman"/>
          <w:color w:val="000000"/>
          <w:sz w:val="28"/>
          <w:lang w:val="ru-RU"/>
        </w:rPr>
        <w:t xml:space="preserve">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</w:t>
      </w:r>
      <w:r>
        <w:rPr>
          <w:rFonts w:ascii="Times New Roman" w:hAnsi="Times New Roman"/>
          <w:color w:val="000000"/>
          <w:sz w:val="28"/>
          <w:lang w:val="ru-RU"/>
        </w:rPr>
        <w:t>ия внутренней позиции личности.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следующие </w:t>
      </w:r>
      <w:r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  <w:r>
        <w:rPr>
          <w:rFonts w:ascii="Times New Roman" w:hAnsi="Times New Roman"/>
          <w:color w:val="000000"/>
          <w:sz w:val="28"/>
          <w:lang w:val="ru-RU"/>
        </w:rPr>
        <w:t xml:space="preserve">: </w:t>
      </w:r>
    </w:p>
    <w:p w:rsidR="001B3607" w:rsidRDefault="0067639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уважение и ценностное отношение к своей Родине – России; </w:t>
      </w:r>
    </w:p>
    <w:p w:rsidR="001B3607" w:rsidRDefault="0067639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ценностно</w:t>
      </w:r>
      <w:r>
        <w:rPr>
          <w:rFonts w:ascii="Times New Roman" w:hAnsi="Times New Roman"/>
          <w:color w:val="000000"/>
          <w:sz w:val="28"/>
          <w:lang w:val="ru-RU"/>
        </w:rPr>
        <w:t>-смысловые ориентации и установки, отражающие индивидуально-личностные позиции и социально значимые личностные качества;</w:t>
      </w:r>
    </w:p>
    <w:p w:rsidR="001B3607" w:rsidRDefault="0067639C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духовно-нравственное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развитие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обучающихся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B3607" w:rsidRDefault="0067639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мотивация к познанию и обучению, готовность к саморазвитию и активному участию в социально з</w:t>
      </w:r>
      <w:r>
        <w:rPr>
          <w:rFonts w:ascii="Times New Roman" w:hAnsi="Times New Roman"/>
          <w:color w:val="000000"/>
          <w:sz w:val="28"/>
          <w:lang w:val="ru-RU"/>
        </w:rPr>
        <w:t>начимой деятельности;</w:t>
      </w:r>
    </w:p>
    <w:p w:rsidR="001B3607" w:rsidRDefault="0067639C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позитивный опыт участия в творческой деятельности; интерес к произведениям искусства и литературы, построенным на принципах нравственности и гуманизма, уважительного отношения и интереса к культурным традициям и творчеству своего и др</w:t>
      </w:r>
      <w:r>
        <w:rPr>
          <w:rFonts w:ascii="Times New Roman" w:hAnsi="Times New Roman"/>
          <w:color w:val="000000"/>
          <w:sz w:val="28"/>
          <w:lang w:val="ru-RU"/>
        </w:rPr>
        <w:t>угих народов.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</w:t>
      </w:r>
      <w:r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освоение обучающимися содержания традиций отечественной культуры, выраженной в её архитектуре, народном, декоративно-прикладном и изобразительном искусстве. Урок искусства воспитывает патриотизм </w:t>
      </w:r>
      <w:r>
        <w:rPr>
          <w:rFonts w:ascii="Times New Roman" w:hAnsi="Times New Roman"/>
          <w:color w:val="000000"/>
          <w:sz w:val="28"/>
          <w:lang w:val="ru-RU"/>
        </w:rPr>
        <w:t xml:space="preserve">в процессе восприятия и освоения в личной художественной деятельности конкретных знаний о красоте и мудрости, заложенных в культурных традициях.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</w:t>
      </w:r>
      <w:r>
        <w:rPr>
          <w:rFonts w:ascii="Times New Roman" w:hAnsi="Times New Roman"/>
          <w:color w:val="000000"/>
          <w:sz w:val="28"/>
          <w:lang w:val="ru-RU"/>
        </w:rPr>
        <w:t xml:space="preserve"> осуществляется через развитие чувства личной причастности к жизни общества и созидающих</w:t>
      </w:r>
      <w:r>
        <w:rPr>
          <w:rFonts w:ascii="Times New Roman" w:hAnsi="Times New Roman"/>
          <w:color w:val="000000"/>
          <w:sz w:val="28"/>
          <w:lang w:val="ru-RU"/>
        </w:rPr>
        <w:t xml:space="preserve"> качеств личности, приобщение обучающихся к ценностям отечественной и мировой культуры. Учебный предмет способствует пониманию особенностей жизни разных народов и красоты их эстетических идеалов. Коллективные творческие работы создают условия для разных фо</w:t>
      </w:r>
      <w:r>
        <w:rPr>
          <w:rFonts w:ascii="Times New Roman" w:hAnsi="Times New Roman"/>
          <w:color w:val="000000"/>
          <w:sz w:val="28"/>
          <w:lang w:val="ru-RU"/>
        </w:rPr>
        <w:t>рм художественно-творческой деятельности, способствуют пониманию другого человека, становлению чувства личной ответственности.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Духовно-нравственное воспитание</w:t>
      </w:r>
      <w:r>
        <w:rPr>
          <w:rFonts w:ascii="Times New Roman" w:hAnsi="Times New Roman"/>
          <w:color w:val="000000"/>
          <w:sz w:val="28"/>
          <w:lang w:val="ru-RU"/>
        </w:rPr>
        <w:t xml:space="preserve"> является стержнем художественного развития обучающегося, приобщения его к искусству как сфере, ко</w:t>
      </w:r>
      <w:r>
        <w:rPr>
          <w:rFonts w:ascii="Times New Roman" w:hAnsi="Times New Roman"/>
          <w:color w:val="000000"/>
          <w:sz w:val="28"/>
          <w:lang w:val="ru-RU"/>
        </w:rPr>
        <w:t xml:space="preserve">нцентрирующей в себе духовно-нравственный поиск человечества. Учебные задания направлены на развитие внутреннего мира обучающегося и развитие его эмоционально-образной, чувственной сферы. Занятия искусством помогают обучающемуся обрести социально значимые </w:t>
      </w:r>
      <w:r>
        <w:rPr>
          <w:rFonts w:ascii="Times New Roman" w:hAnsi="Times New Roman"/>
          <w:color w:val="000000"/>
          <w:sz w:val="28"/>
          <w:lang w:val="ru-RU"/>
        </w:rPr>
        <w:t>знания. Развитие творческих способностей способствует росту самосознания, осознания себя как личности и члена общества.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</w:t>
      </w:r>
      <w:r>
        <w:rPr>
          <w:rFonts w:ascii="Times New Roman" w:hAnsi="Times New Roman"/>
          <w:color w:val="000000"/>
          <w:sz w:val="28"/>
          <w:lang w:val="ru-RU"/>
        </w:rPr>
        <w:t xml:space="preserve"> – важнейший компонент и условие развития социально значимых отношений обучающихся, формирования представлений о </w:t>
      </w:r>
      <w:r>
        <w:rPr>
          <w:rFonts w:ascii="Times New Roman" w:hAnsi="Times New Roman"/>
          <w:color w:val="000000"/>
          <w:sz w:val="28"/>
          <w:lang w:val="ru-RU"/>
        </w:rPr>
        <w:t xml:space="preserve">прекрасном и безобразном, о высоком и низком. Эстетическое воспитание способствует формированию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в стремлении к их пониманию, а также в отношении к семье, природе, труду, искусству, культурно</w:t>
      </w:r>
      <w:r>
        <w:rPr>
          <w:rFonts w:ascii="Times New Roman" w:hAnsi="Times New Roman"/>
          <w:color w:val="000000"/>
          <w:sz w:val="28"/>
          <w:lang w:val="ru-RU"/>
        </w:rPr>
        <w:t>му наследию.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</w:t>
      </w:r>
      <w:r>
        <w:rPr>
          <w:rFonts w:ascii="Times New Roman" w:hAnsi="Times New Roman"/>
          <w:color w:val="000000"/>
          <w:sz w:val="28"/>
          <w:lang w:val="ru-RU"/>
        </w:rPr>
        <w:t xml:space="preserve"> воспитываются как эмоционально окрашенный интерес к жизни людей и природы. Происходит это в процессе развития навыков восприятия и художественной рефлексии своих наблюдений в художественно-творческой деятел</w:t>
      </w:r>
      <w:r>
        <w:rPr>
          <w:rFonts w:ascii="Times New Roman" w:hAnsi="Times New Roman"/>
          <w:color w:val="000000"/>
          <w:sz w:val="28"/>
          <w:lang w:val="ru-RU"/>
        </w:rPr>
        <w:t>ьности. Навыки исследовательской деятельности развиваются при выполнении заданий культурно-исторической направленности.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</w:t>
      </w:r>
      <w:r>
        <w:rPr>
          <w:rFonts w:ascii="Times New Roman" w:hAnsi="Times New Roman"/>
          <w:color w:val="000000"/>
          <w:sz w:val="28"/>
          <w:lang w:val="ru-RU"/>
        </w:rPr>
        <w:t xml:space="preserve"> происходит в процессе художественно-эстетического наблюдения природы и её образа в произведениях искусства. Формирование эстетических чувств способствует активному неприятию действий, приносящих вред окружающей среде.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Трудовое воспитание</w:t>
      </w:r>
      <w:r>
        <w:rPr>
          <w:rFonts w:ascii="Times New Roman" w:hAnsi="Times New Roman"/>
          <w:color w:val="000000"/>
          <w:sz w:val="28"/>
          <w:lang w:val="ru-RU"/>
        </w:rPr>
        <w:t xml:space="preserve"> осуществляется в </w:t>
      </w:r>
      <w:r>
        <w:rPr>
          <w:rFonts w:ascii="Times New Roman" w:hAnsi="Times New Roman"/>
          <w:color w:val="000000"/>
          <w:sz w:val="28"/>
          <w:lang w:val="ru-RU"/>
        </w:rPr>
        <w:t>процессе личной художественно-творческой работы по освоению художественных материалов и удовлетворения от создания реального, практического продукта. Воспитываются стремление достичь результат, упорство, творческая инициатива, понимание эстетики трудовой д</w:t>
      </w:r>
      <w:r>
        <w:rPr>
          <w:rFonts w:ascii="Times New Roman" w:hAnsi="Times New Roman"/>
          <w:color w:val="000000"/>
          <w:sz w:val="28"/>
          <w:lang w:val="ru-RU"/>
        </w:rPr>
        <w:t>еятельности. Важны также умения сотрудничать с одноклассниками, работать в команде, выполнять коллективную работу – обязательные требования к определённым заданиям по программе.</w:t>
      </w:r>
      <w:bookmarkStart w:id="7" w:name="_Toc124264881"/>
      <w:bookmarkEnd w:id="7"/>
    </w:p>
    <w:p w:rsidR="001B3607" w:rsidRDefault="0067639C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B3607" w:rsidRDefault="001B3607">
      <w:pPr>
        <w:spacing w:after="0"/>
        <w:ind w:left="120"/>
        <w:rPr>
          <w:lang w:val="ru-RU"/>
        </w:rPr>
      </w:pPr>
    </w:p>
    <w:p w:rsidR="001B3607" w:rsidRDefault="0067639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</w:t>
      </w:r>
      <w:r>
        <w:rPr>
          <w:rFonts w:ascii="Times New Roman" w:hAnsi="Times New Roman"/>
          <w:b/>
          <w:color w:val="000000"/>
          <w:sz w:val="28"/>
          <w:lang w:val="ru-RU"/>
        </w:rPr>
        <w:t>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изобразительного искусства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</w:t>
      </w:r>
      <w:r>
        <w:rPr>
          <w:rFonts w:ascii="Times New Roman" w:hAnsi="Times New Roman"/>
          <w:color w:val="000000"/>
          <w:sz w:val="28"/>
          <w:lang w:val="ru-RU"/>
        </w:rPr>
        <w:t>действия, совместная деятельность.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Пространственные представления и сенсорные способности:</w:t>
      </w:r>
    </w:p>
    <w:p w:rsidR="001B3607" w:rsidRDefault="0067639C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B3607" w:rsidRDefault="0067639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доминантные черты (характерные особенности) в визуальном образе;</w:t>
      </w:r>
    </w:p>
    <w:p w:rsidR="001B3607" w:rsidRDefault="0067639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сравнивать плоскостные и пространственные объе</w:t>
      </w:r>
      <w:r>
        <w:rPr>
          <w:rFonts w:ascii="Times New Roman" w:hAnsi="Times New Roman"/>
          <w:color w:val="000000"/>
          <w:sz w:val="28"/>
          <w:lang w:val="ru-RU"/>
        </w:rPr>
        <w:t>кты по заданным основаниям;</w:t>
      </w:r>
    </w:p>
    <w:p w:rsidR="001B3607" w:rsidRDefault="0067639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находить ассоциативные связи между визуальными образами разных форм и предметов;</w:t>
      </w:r>
    </w:p>
    <w:p w:rsidR="001B3607" w:rsidRDefault="0067639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сопоставлять части и целое в видимом образе, предмете, конструкции;</w:t>
      </w:r>
    </w:p>
    <w:p w:rsidR="001B3607" w:rsidRDefault="0067639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анализировать пропорциональные отношения частей внутри целого и предметов между</w:t>
      </w:r>
      <w:r>
        <w:rPr>
          <w:rFonts w:ascii="Times New Roman" w:hAnsi="Times New Roman"/>
          <w:color w:val="000000"/>
          <w:sz w:val="28"/>
          <w:lang w:val="ru-RU"/>
        </w:rPr>
        <w:t xml:space="preserve"> собой;</w:t>
      </w:r>
    </w:p>
    <w:p w:rsidR="001B3607" w:rsidRDefault="0067639C">
      <w:pPr>
        <w:numPr>
          <w:ilvl w:val="0"/>
          <w:numId w:val="2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B3607" w:rsidRDefault="0067639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и анализировать ритмические отношения в пространстве и в изображении (визуальном образе) на установленных основаниях;</w:t>
      </w:r>
    </w:p>
    <w:p w:rsidR="001B3607" w:rsidRDefault="0067639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передавать обобщённый образ реальности при построении плоской композиции; </w:t>
      </w:r>
    </w:p>
    <w:p w:rsidR="001B3607" w:rsidRDefault="0067639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соотноси</w:t>
      </w:r>
      <w:r>
        <w:rPr>
          <w:rFonts w:ascii="Times New Roman" w:hAnsi="Times New Roman"/>
          <w:color w:val="000000"/>
          <w:sz w:val="28"/>
          <w:lang w:val="ru-RU"/>
        </w:rPr>
        <w:t>ть тональные отношения (тёмное – светлое) в пространственных и плоскостных объектах;</w:t>
      </w:r>
    </w:p>
    <w:p w:rsidR="001B3607" w:rsidRDefault="0067639C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выявлять и анализировать эмоциональное воздействие цветовых отношений в пространственной среде и плоскостном изображении.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</w:t>
      </w:r>
      <w:r>
        <w:rPr>
          <w:rFonts w:ascii="Times New Roman" w:hAnsi="Times New Roman"/>
          <w:color w:val="000000"/>
          <w:sz w:val="28"/>
          <w:lang w:val="ru-RU"/>
        </w:rPr>
        <w:t>ые логические и исследовательские действия как часть познавательных универсальных учебных действий:</w:t>
      </w:r>
    </w:p>
    <w:p w:rsidR="001B3607" w:rsidRDefault="0067639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проявлять исследовательские, экспериментальные действия в процессе освоения выразительных свойств различных художественных материалов;</w:t>
      </w:r>
    </w:p>
    <w:p w:rsidR="001B3607" w:rsidRDefault="0067639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проявлять творческие </w:t>
      </w:r>
      <w:r>
        <w:rPr>
          <w:rFonts w:ascii="Times New Roman" w:hAnsi="Times New Roman"/>
          <w:color w:val="000000"/>
          <w:sz w:val="28"/>
          <w:lang w:val="ru-RU"/>
        </w:rPr>
        <w:t>экспериментальные действия в процессе самостоятельного выполнения художественных заданий; проявлять исследовательские и аналитические действия на основе определённых учебных установок в процессе восприятия произведений изобразительного искусства, архитекту</w:t>
      </w:r>
      <w:r>
        <w:rPr>
          <w:rFonts w:ascii="Times New Roman" w:hAnsi="Times New Roman"/>
          <w:color w:val="000000"/>
          <w:sz w:val="28"/>
          <w:lang w:val="ru-RU"/>
        </w:rPr>
        <w:t>ры и продуктов детского художественного творчества;</w:t>
      </w:r>
    </w:p>
    <w:p w:rsidR="001B3607" w:rsidRDefault="0067639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наблюдения для получения информации об особенностях объектов и состояния природы, предметного мира человека, городской среды;</w:t>
      </w:r>
    </w:p>
    <w:p w:rsidR="001B3607" w:rsidRDefault="0067639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анализировать и оценивать с позиций эстетических категорий </w:t>
      </w:r>
      <w:r>
        <w:rPr>
          <w:rFonts w:ascii="Times New Roman" w:hAnsi="Times New Roman"/>
          <w:color w:val="000000"/>
          <w:sz w:val="28"/>
          <w:lang w:val="ru-RU"/>
        </w:rPr>
        <w:t>явления природы и предметно-пространственную среду жизни человека;</w:t>
      </w:r>
    </w:p>
    <w:p w:rsidR="001B3607" w:rsidRDefault="0067639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формулировать выводы, соответствующие эстетическим, аналитическим и другим учебным установкам по результатам проведённого наблюдения;</w:t>
      </w:r>
    </w:p>
    <w:p w:rsidR="001B3607" w:rsidRDefault="0067639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использовать знаково-символические средства для </w:t>
      </w:r>
      <w:r>
        <w:rPr>
          <w:rFonts w:ascii="Times New Roman" w:hAnsi="Times New Roman"/>
          <w:color w:val="000000"/>
          <w:sz w:val="28"/>
          <w:lang w:val="ru-RU"/>
        </w:rPr>
        <w:t>составления орнаментов и декоративных композиций;</w:t>
      </w:r>
    </w:p>
    <w:p w:rsidR="001B3607" w:rsidRDefault="0067639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классифицировать произведения искусства по видам и, соответственно, по назначению в жизни людей;</w:t>
      </w:r>
    </w:p>
    <w:p w:rsidR="001B3607" w:rsidRDefault="0067639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классифицировать произведения изобразительного искусства по жанрам в качестве инструмента анализа содержания </w:t>
      </w:r>
      <w:r>
        <w:rPr>
          <w:rFonts w:ascii="Times New Roman" w:hAnsi="Times New Roman"/>
          <w:color w:val="000000"/>
          <w:sz w:val="28"/>
          <w:lang w:val="ru-RU"/>
        </w:rPr>
        <w:t>произведений;</w:t>
      </w:r>
    </w:p>
    <w:p w:rsidR="001B3607" w:rsidRDefault="0067639C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познавательных универсальных учебных действий:</w:t>
      </w:r>
    </w:p>
    <w:p w:rsidR="001B3607" w:rsidRDefault="0067639C">
      <w:pPr>
        <w:numPr>
          <w:ilvl w:val="0"/>
          <w:numId w:val="4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</w:t>
      </w:r>
      <w:r>
        <w:rPr>
          <w:rFonts w:ascii="Times New Roman" w:hAnsi="Times New Roman"/>
          <w:color w:val="000000"/>
          <w:sz w:val="28"/>
        </w:rPr>
        <w:t>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1B3607" w:rsidRDefault="0067639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учебниками и учебными пособиями;</w:t>
      </w:r>
    </w:p>
    <w:p w:rsidR="001B3607" w:rsidRDefault="0067639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выбирать источник для получения информации: поисковые системы Интернета, цифровые электронные средства, справочники, художественные альбомы и детские книги;</w:t>
      </w:r>
    </w:p>
    <w:p w:rsidR="001B3607" w:rsidRDefault="0067639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анализировать, интерпре</w:t>
      </w:r>
      <w:r>
        <w:rPr>
          <w:rFonts w:ascii="Times New Roman" w:hAnsi="Times New Roman"/>
          <w:color w:val="000000"/>
          <w:sz w:val="28"/>
          <w:lang w:val="ru-RU"/>
        </w:rPr>
        <w:t>тировать, обобщать и систематизировать информацию, представленную в произведениях искусства, текстах, таблицах и схемах;</w:t>
      </w:r>
    </w:p>
    <w:p w:rsidR="001B3607" w:rsidRDefault="0067639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самостоятельно готовить информацию на заданную или выбранную тему и представлять её в различных видах: рисунках и эскизах, электронных </w:t>
      </w:r>
      <w:r>
        <w:rPr>
          <w:rFonts w:ascii="Times New Roman" w:hAnsi="Times New Roman"/>
          <w:color w:val="000000"/>
          <w:sz w:val="28"/>
          <w:lang w:val="ru-RU"/>
        </w:rPr>
        <w:t>презентациях;</w:t>
      </w:r>
    </w:p>
    <w:p w:rsidR="001B3607" w:rsidRDefault="0067639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художественные музеи и зарубежные художественные музеи (галереи) на основе установок и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, предложенных учителем;</w:t>
      </w:r>
    </w:p>
    <w:p w:rsidR="001B3607" w:rsidRDefault="0067639C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правила информационной безопасн</w:t>
      </w:r>
      <w:r>
        <w:rPr>
          <w:rFonts w:ascii="Times New Roman" w:hAnsi="Times New Roman"/>
          <w:color w:val="000000"/>
          <w:sz w:val="28"/>
          <w:lang w:val="ru-RU"/>
        </w:rPr>
        <w:t>ости при работе в Интернете.</w:t>
      </w:r>
    </w:p>
    <w:p w:rsidR="001B3607" w:rsidRDefault="0067639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общения как часть коммуникативных универсальных учебных действий: </w:t>
      </w:r>
    </w:p>
    <w:p w:rsidR="001B3607" w:rsidRDefault="0067639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</w:t>
      </w:r>
      <w:r>
        <w:rPr>
          <w:rFonts w:ascii="Times New Roman" w:hAnsi="Times New Roman"/>
          <w:color w:val="000000"/>
          <w:sz w:val="28"/>
          <w:lang w:val="ru-RU"/>
        </w:rPr>
        <w:t>ежличностного (автор – зритель), между поколениями, между народами;</w:t>
      </w:r>
    </w:p>
    <w:p w:rsidR="001B3607" w:rsidRDefault="0067639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вести диалог и участвовать в обсуждении, проявляя уважительное отношение к противоположным мнениям, сопоставлять свои суждения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с суждениями участников общения, выявляя и корректно отстаива</w:t>
      </w:r>
      <w:r>
        <w:rPr>
          <w:rFonts w:ascii="Times New Roman" w:hAnsi="Times New Roman"/>
          <w:color w:val="000000"/>
          <w:sz w:val="28"/>
          <w:lang w:val="ru-RU"/>
        </w:rPr>
        <w:t xml:space="preserve">я свои позиции в оценке и понимании обсуждаемого явления; </w:t>
      </w:r>
    </w:p>
    <w:p w:rsidR="001B3607" w:rsidRDefault="0067639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находить общее решение и разрешать конфликты на основе общих позиций и учёта интересов в процессе совместной художественной деятельности;</w:t>
      </w:r>
    </w:p>
    <w:p w:rsidR="001B3607" w:rsidRDefault="0067639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демонстрировать и объяснять результаты своего творческого, </w:t>
      </w:r>
      <w:r>
        <w:rPr>
          <w:rFonts w:ascii="Times New Roman" w:hAnsi="Times New Roman"/>
          <w:color w:val="000000"/>
          <w:sz w:val="28"/>
          <w:lang w:val="ru-RU"/>
        </w:rPr>
        <w:t>художественного или исследовательского опыта;</w:t>
      </w:r>
    </w:p>
    <w:p w:rsidR="001B3607" w:rsidRDefault="0067639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анализировать произведения детского художественного творчества с позиций их содержания и в соответствии с учебной задачей, поставленной учителем;</w:t>
      </w:r>
    </w:p>
    <w:p w:rsidR="001B3607" w:rsidRDefault="0067639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признавать своё и чужое право на ошибку, развивать свои </w:t>
      </w:r>
      <w:r>
        <w:rPr>
          <w:rFonts w:ascii="Times New Roman" w:hAnsi="Times New Roman"/>
          <w:color w:val="000000"/>
          <w:sz w:val="28"/>
          <w:lang w:val="ru-RU"/>
        </w:rPr>
        <w:t>способности сопереживать, понимать намерения и переживания свои и других людей;</w:t>
      </w:r>
    </w:p>
    <w:p w:rsidR="001B3607" w:rsidRDefault="0067639C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взаимодействовать, сотрудничать в процессе коллективной работы, принимать цель совместной деятельности и строить действия по её достижению, договариваться, выполнять поручения,</w:t>
      </w:r>
      <w:r>
        <w:rPr>
          <w:rFonts w:ascii="Times New Roman" w:hAnsi="Times New Roman"/>
          <w:color w:val="000000"/>
          <w:sz w:val="28"/>
          <w:lang w:val="ru-RU"/>
        </w:rPr>
        <w:t xml:space="preserve"> подчиняться, ответственно относиться к своей задаче по достижению общего результата.</w:t>
      </w:r>
    </w:p>
    <w:p w:rsidR="001B3607" w:rsidRDefault="0067639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 обучающегося будут сформированы следующие умения самоорганизации и самоконтроля как часть регулятивных универсальных </w:t>
      </w:r>
      <w:r>
        <w:rPr>
          <w:rFonts w:ascii="Times New Roman" w:hAnsi="Times New Roman"/>
          <w:color w:val="000000"/>
          <w:sz w:val="28"/>
          <w:lang w:val="ru-RU"/>
        </w:rPr>
        <w:t xml:space="preserve">учебных действий: </w:t>
      </w:r>
    </w:p>
    <w:p w:rsidR="001B3607" w:rsidRDefault="0067639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внимательно относиться и выполнять учебные задачи, поставленные учителем;</w:t>
      </w:r>
    </w:p>
    <w:p w:rsidR="001B3607" w:rsidRDefault="0067639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соблюдать последовательность учебных действий при выполнении задания;</w:t>
      </w:r>
    </w:p>
    <w:p w:rsidR="001B3607" w:rsidRDefault="0067639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</w:t>
      </w:r>
      <w:r>
        <w:rPr>
          <w:rFonts w:ascii="Times New Roman" w:hAnsi="Times New Roman"/>
          <w:color w:val="000000"/>
          <w:sz w:val="28"/>
          <w:lang w:val="ru-RU"/>
        </w:rPr>
        <w:t xml:space="preserve">м пространстве и проявляя бережное отношение к используемым материалам; </w:t>
      </w:r>
    </w:p>
    <w:p w:rsidR="001B3607" w:rsidRDefault="0067639C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результата.</w:t>
      </w:r>
    </w:p>
    <w:p w:rsidR="001B3607" w:rsidRDefault="001B3607">
      <w:pPr>
        <w:spacing w:after="0"/>
        <w:ind w:left="120"/>
        <w:rPr>
          <w:lang w:val="ru-RU"/>
        </w:rPr>
      </w:pPr>
      <w:bookmarkStart w:id="8" w:name="_Toc124264882"/>
      <w:bookmarkEnd w:id="8"/>
    </w:p>
    <w:p w:rsidR="001B3607" w:rsidRDefault="001B3607">
      <w:pPr>
        <w:spacing w:after="0"/>
        <w:ind w:left="120"/>
        <w:rPr>
          <w:lang w:val="ru-RU"/>
        </w:rPr>
      </w:pPr>
    </w:p>
    <w:p w:rsidR="001B3607" w:rsidRDefault="0067639C">
      <w:pPr>
        <w:spacing w:after="0"/>
        <w:ind w:left="120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1B3607" w:rsidRDefault="001B3607">
      <w:pPr>
        <w:spacing w:after="0" w:line="264" w:lineRule="auto"/>
        <w:ind w:left="120"/>
        <w:jc w:val="both"/>
        <w:rPr>
          <w:lang w:val="ru-RU"/>
        </w:rPr>
      </w:pPr>
    </w:p>
    <w:p w:rsidR="001B3607" w:rsidRDefault="0067639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  <w:lang w:val="ru-RU"/>
        </w:rPr>
        <w:t>1 классе</w:t>
      </w:r>
      <w:r>
        <w:rPr>
          <w:rFonts w:ascii="Times New Roman" w:hAnsi="Times New Roman"/>
          <w:color w:val="000000"/>
          <w:sz w:val="28"/>
          <w:lang w:val="ru-RU"/>
        </w:rPr>
        <w:t xml:space="preserve"> о</w:t>
      </w:r>
      <w:r>
        <w:rPr>
          <w:rFonts w:ascii="Times New Roman" w:hAnsi="Times New Roman"/>
          <w:color w:val="000000"/>
          <w:sz w:val="28"/>
          <w:lang w:val="ru-RU"/>
        </w:rPr>
        <w:t>бучающийся получит следующие предметные результаты по отдельным темам программы по изобразительному искусству: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Осваивать навыки применения свойств простых графических материалов в самостоятельной творческой работе в условиях урока.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</w:t>
      </w:r>
      <w:r>
        <w:rPr>
          <w:rFonts w:ascii="Times New Roman" w:hAnsi="Times New Roman"/>
          <w:color w:val="000000"/>
          <w:sz w:val="28"/>
          <w:lang w:val="ru-RU"/>
        </w:rPr>
        <w:t>тать первичный опыт в создании графического рисунка на основе знакомства со средствами изобразительного языка.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 формы предмета, опыт обобщения и геометризации наблюдаемой формы как основы обучения рисунку.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</w:t>
      </w:r>
      <w:r>
        <w:rPr>
          <w:rFonts w:ascii="Times New Roman" w:hAnsi="Times New Roman"/>
          <w:color w:val="000000"/>
          <w:sz w:val="28"/>
          <w:lang w:val="ru-RU"/>
        </w:rPr>
        <w:t>ать опыт создания рисунка простого (плоского) предмета с натуры.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Учиться анализировать соотношения пропорций, визуально сравнивать пространственные величины.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первичные знания и навыки композиционного расположения изображения на листе.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выб</w:t>
      </w:r>
      <w:r>
        <w:rPr>
          <w:rFonts w:ascii="Times New Roman" w:hAnsi="Times New Roman"/>
          <w:color w:val="000000"/>
          <w:sz w:val="28"/>
          <w:lang w:val="ru-RU"/>
        </w:rPr>
        <w:t>ирать вертикальный или горизонтальный формат листа для выполнения соответствующих задач рисунка.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Воспринимать учебную задачу, поставленную учителем, и решать её в своей практической художественной деятельности.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обсуждать результаты своей практической</w:t>
      </w:r>
      <w:r>
        <w:rPr>
          <w:rFonts w:ascii="Times New Roman" w:hAnsi="Times New Roman"/>
          <w:color w:val="000000"/>
          <w:sz w:val="28"/>
          <w:lang w:val="ru-RU"/>
        </w:rPr>
        <w:t xml:space="preserve"> работы и работы товарищей с позиций соответствия их поставленной учебной задаче, с позиций выраженного в рисунке содержания и графических средств его выражения (в рамках программного материала).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навыки работы красками «гуашь» в</w:t>
      </w:r>
      <w:r>
        <w:rPr>
          <w:rFonts w:ascii="Times New Roman" w:hAnsi="Times New Roman"/>
          <w:color w:val="000000"/>
          <w:sz w:val="28"/>
          <w:lang w:val="ru-RU"/>
        </w:rPr>
        <w:t xml:space="preserve"> условиях урока.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три основных цвета; обсуждать и называть ассоциативные представления, которые рождает каждый цвет.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Осознавать эмоциональное звучание цвета и уметь формулировать своё мнение с опорой на опыт жизненных ассоциаций.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эксп</w:t>
      </w:r>
      <w:r>
        <w:rPr>
          <w:rFonts w:ascii="Times New Roman" w:hAnsi="Times New Roman"/>
          <w:color w:val="000000"/>
          <w:sz w:val="28"/>
          <w:lang w:val="ru-RU"/>
        </w:rPr>
        <w:t>ериментирования, исследования результатов смешения красок и получения нового цвета.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Вести творческую работу на заданную тему с опорой на зрительные впечатления, организованные педагогом.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аналитического наблюдения, поиск</w:t>
      </w:r>
      <w:r>
        <w:rPr>
          <w:rFonts w:ascii="Times New Roman" w:hAnsi="Times New Roman"/>
          <w:color w:val="000000"/>
          <w:sz w:val="28"/>
          <w:lang w:val="ru-RU"/>
        </w:rPr>
        <w:t>а выразительных образных объёмных форм в природе (например, облака, камни, коряги, формы плодов).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первичные приёмы лепки из пластилина, приобретать представления о целостной форме в объёмном изображении.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Овладевать первичными навыками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бумагопласт</w:t>
      </w:r>
      <w:r>
        <w:rPr>
          <w:rFonts w:ascii="Times New Roman" w:hAnsi="Times New Roman"/>
          <w:color w:val="000000"/>
          <w:sz w:val="28"/>
          <w:lang w:val="ru-RU"/>
        </w:rPr>
        <w:t>ики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– создания объёмных форм из бумаги путём её складывания, надрезания, закручивания.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>Модуль «Декоративно-прикладное искусство»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рассматривать и эстетически характеризовать различные примеры узоров в природе (в условиях урока на основе фотографий); п</w:t>
      </w:r>
      <w:r>
        <w:rPr>
          <w:rFonts w:ascii="Times New Roman" w:hAnsi="Times New Roman"/>
          <w:color w:val="000000"/>
          <w:sz w:val="28"/>
          <w:lang w:val="ru-RU"/>
        </w:rPr>
        <w:t>риводить примеры, сопоставлять и искать ассоциации с орнаментами в произведениях декоративно-прикладного искусства.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виды орнаментов по изобразительным мотивам: растительные, геометрические, анималистические.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Учиться использовать правила симметрии</w:t>
      </w:r>
      <w:r>
        <w:rPr>
          <w:rFonts w:ascii="Times New Roman" w:hAnsi="Times New Roman"/>
          <w:color w:val="000000"/>
          <w:sz w:val="28"/>
          <w:lang w:val="ru-RU"/>
        </w:rPr>
        <w:t xml:space="preserve"> в своей художественной деятельности.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создания орнаментальной декоративной композиции (стилизованной: декоративный цветок или птица).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знания о значении и назначении украшений в жизни людей.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Приобретать представления о глиняных </w:t>
      </w:r>
      <w:r>
        <w:rPr>
          <w:rFonts w:ascii="Times New Roman" w:hAnsi="Times New Roman"/>
          <w:color w:val="000000"/>
          <w:sz w:val="28"/>
          <w:lang w:val="ru-RU"/>
        </w:rPr>
        <w:t xml:space="preserve">игрушках отечественных народных художественных промыслов (дымковская,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игрушки или по выбору учителя с учётом местных промыслов) и опыт практической художественной деятельности по мотивам игрушки выбранного промысла.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опыт и соответствующ</w:t>
      </w:r>
      <w:r>
        <w:rPr>
          <w:rFonts w:ascii="Times New Roman" w:hAnsi="Times New Roman"/>
          <w:color w:val="000000"/>
          <w:sz w:val="28"/>
          <w:lang w:val="ru-RU"/>
        </w:rPr>
        <w:t>ие возрасту навыки подготовки и оформления общего праздника.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Рассматривать различные произведения архитектуры в окружающем мире (по фотографиям в условиях урока); анализировать и характеризовать особенности и составные части рассматри</w:t>
      </w:r>
      <w:r>
        <w:rPr>
          <w:rFonts w:ascii="Times New Roman" w:hAnsi="Times New Roman"/>
          <w:color w:val="000000"/>
          <w:sz w:val="28"/>
          <w:lang w:val="ru-RU"/>
        </w:rPr>
        <w:t>ваемых зданий.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приёмы конструирования из бумаги, складывания объёмных простых геометрических тел.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пространственного макетирования (сказочный город) в форме коллективной игровой деятельности.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представления о конструкти</w:t>
      </w:r>
      <w:r>
        <w:rPr>
          <w:rFonts w:ascii="Times New Roman" w:hAnsi="Times New Roman"/>
          <w:color w:val="000000"/>
          <w:sz w:val="28"/>
          <w:lang w:val="ru-RU"/>
        </w:rPr>
        <w:t>вной основе любого предмета и первичные навыки анализа его строения.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умения рассматривать, анализировать детские рисунки с позиций их содержания и сюжета, настроения, композиции (расположения на листе)</w:t>
      </w:r>
      <w:r>
        <w:rPr>
          <w:rFonts w:ascii="Times New Roman" w:hAnsi="Times New Roman"/>
          <w:color w:val="000000"/>
          <w:sz w:val="28"/>
          <w:lang w:val="ru-RU"/>
        </w:rPr>
        <w:t>, цвета, а также соответствия учебной задаче, поставленной учителем.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природы на основе эмоциональных впечатлений с учётом учебных задач и визуальной установки учителя.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художественного наблюдения пр</w:t>
      </w:r>
      <w:r>
        <w:rPr>
          <w:rFonts w:ascii="Times New Roman" w:hAnsi="Times New Roman"/>
          <w:color w:val="000000"/>
          <w:sz w:val="28"/>
          <w:lang w:val="ru-RU"/>
        </w:rPr>
        <w:t>едметной среды жизни человека в зависимости от поставленной аналитической и эстетической задачи (установки).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Осваивать опыт эстетического восприятия и аналитического наблюдения архитектурных построек.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опыт эстетического, эмоционального общения со станковой картиной, понимать значение зрительских умений и специальных знаний; приобретать опыт восприятия картин со сказочным сюжетом (В.М. Васнецова и других художников по выбору учителя), а также п</w:t>
      </w:r>
      <w:r>
        <w:rPr>
          <w:rFonts w:ascii="Times New Roman" w:hAnsi="Times New Roman"/>
          <w:color w:val="000000"/>
          <w:sz w:val="28"/>
          <w:lang w:val="ru-RU"/>
        </w:rPr>
        <w:t xml:space="preserve">роизведений с ярко выраженным эмоциональным настроением (например, натюрморты В. Ван Гога или А. Матисса).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новый опыт восприятия художественных иллюстраций в детских книгах и отношения к ним в соответствии с учебной установкой.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</w:t>
      </w:r>
      <w:r>
        <w:rPr>
          <w:rFonts w:ascii="Times New Roman" w:hAnsi="Times New Roman"/>
          <w:b/>
          <w:color w:val="000000"/>
          <w:sz w:val="28"/>
          <w:lang w:val="ru-RU"/>
        </w:rPr>
        <w:t>фровой графики»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создания фотографий с целью эстетического и целенаправленного наблюдения природы.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обсуждения фотографий с точки зрения того, с какой целью сделан снимок, насколько значимо его содержание и какова композиция</w:t>
      </w:r>
      <w:r>
        <w:rPr>
          <w:rFonts w:ascii="Times New Roman" w:hAnsi="Times New Roman"/>
          <w:color w:val="000000"/>
          <w:sz w:val="28"/>
          <w:lang w:val="ru-RU"/>
        </w:rPr>
        <w:t xml:space="preserve"> в кадре.</w:t>
      </w:r>
      <w:bookmarkStart w:id="9" w:name="_TOC_250003"/>
      <w:bookmarkEnd w:id="9"/>
    </w:p>
    <w:p w:rsidR="001B3607" w:rsidRDefault="0067639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 концу обучения во </w:t>
      </w:r>
      <w:r>
        <w:rPr>
          <w:rFonts w:ascii="Times New Roman" w:hAnsi="Times New Roman"/>
          <w:b/>
          <w:color w:val="000000"/>
          <w:sz w:val="28"/>
          <w:lang w:val="ru-RU"/>
        </w:rPr>
        <w:t>2 классе</w:t>
      </w:r>
      <w:r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особенности и приёмы работы новыми графическими художественными материалами; о</w:t>
      </w:r>
      <w:r>
        <w:rPr>
          <w:rFonts w:ascii="Times New Roman" w:hAnsi="Times New Roman"/>
          <w:color w:val="000000"/>
          <w:sz w:val="28"/>
          <w:lang w:val="ru-RU"/>
        </w:rPr>
        <w:t>сваивать выразительные свойства твёрдых, сухих, мягких и жидких графических материалов.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навыки изображения на основе разной по характеру и способу наложения линии.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Овладевать понятием «ритм» и навыками ритмической организации изображения как не</w:t>
      </w:r>
      <w:r>
        <w:rPr>
          <w:rFonts w:ascii="Times New Roman" w:hAnsi="Times New Roman"/>
          <w:color w:val="000000"/>
          <w:sz w:val="28"/>
          <w:lang w:val="ru-RU"/>
        </w:rPr>
        <w:t>обходимой композиционной основы выражения содержания.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навык визуального сравнения пространственных величин, приобретать умения соотносить пропорции в рисунках птиц и животных (с опорой на зрительские впечатления и анализ).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умение вест</w:t>
      </w:r>
      <w:r>
        <w:rPr>
          <w:rFonts w:ascii="Times New Roman" w:hAnsi="Times New Roman"/>
          <w:color w:val="000000"/>
          <w:sz w:val="28"/>
          <w:lang w:val="ru-RU"/>
        </w:rPr>
        <w:t>и рисунок с натуры, видеть пропорции объекта, расположение его в пространстве; располагать изображение на листе, соблюдая этапы ведения рисунка, осваивая навык штриховки.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Осваивать навыки работы цветом, навыки смешения красок, пастозное </w:t>
      </w:r>
      <w:r>
        <w:rPr>
          <w:rFonts w:ascii="Times New Roman" w:hAnsi="Times New Roman"/>
          <w:color w:val="000000"/>
          <w:sz w:val="28"/>
          <w:lang w:val="ru-RU"/>
        </w:rPr>
        <w:t>плотное и прозрачное нанесение краски; осваивать разный характер мазков и движений кистью, навыки создания выразительной фактуры и кроющие качества гуаши.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работы акварельной краской и понимать особенности работы прозрачной краской.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н</w:t>
      </w:r>
      <w:r>
        <w:rPr>
          <w:rFonts w:ascii="Times New Roman" w:hAnsi="Times New Roman"/>
          <w:color w:val="000000"/>
          <w:sz w:val="28"/>
          <w:lang w:val="ru-RU"/>
        </w:rPr>
        <w:t>азвания основных и составных цветов и способы получения разных оттенков составного цвета.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Различать и сравнивать тёмные и светлые оттенки цвета; осваивать смешение цветных красок с белой и чёрной (для изменения их тона).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Знать о делении цветов на тёплые и </w:t>
      </w:r>
      <w:r>
        <w:rPr>
          <w:rFonts w:ascii="Times New Roman" w:hAnsi="Times New Roman"/>
          <w:color w:val="000000"/>
          <w:sz w:val="28"/>
          <w:lang w:val="ru-RU"/>
        </w:rPr>
        <w:t>холодные; уметь различать и сравнивать тёплые и холодные оттенки цвета.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эмоциональную выразительность цвета: цвет звонкий и яркий, радостный; цвет мягкий, «глухой» и мрачный и другое.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создания пейзажей, передающих разные состояни</w:t>
      </w:r>
      <w:r>
        <w:rPr>
          <w:rFonts w:ascii="Times New Roman" w:hAnsi="Times New Roman"/>
          <w:color w:val="000000"/>
          <w:sz w:val="28"/>
          <w:lang w:val="ru-RU"/>
        </w:rPr>
        <w:t>я погоды (например, туман, грозу) на основе изменения тонального звучания цвета, приобретать опыт передачи разного цветового состояния моря.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в изображении сказочных персонажей выразить их характер (герои сказок добрые и злые, нежные и грозные); обсуж</w:t>
      </w:r>
      <w:r>
        <w:rPr>
          <w:rFonts w:ascii="Times New Roman" w:hAnsi="Times New Roman"/>
          <w:color w:val="000000"/>
          <w:sz w:val="28"/>
          <w:lang w:val="ru-RU"/>
        </w:rPr>
        <w:t>дать, объяснять, какими художественными средствами удалось показать характер сказочных персонажей.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Познакомиться с традиционными игрушками одного из народных художественных промыслов; освоить приёмы и последовательность лепки игрушки в </w:t>
      </w:r>
      <w:r>
        <w:rPr>
          <w:rFonts w:ascii="Times New Roman" w:hAnsi="Times New Roman"/>
          <w:color w:val="000000"/>
          <w:sz w:val="28"/>
          <w:lang w:val="ru-RU"/>
        </w:rPr>
        <w:t xml:space="preserve">традициях выбранного промысла; выполнить в технике лепки фигурку сказочного зверя по мотивам традиций выбранного промысла (по выбору: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об изменениях скульпту</w:t>
      </w:r>
      <w:r>
        <w:rPr>
          <w:rFonts w:ascii="Times New Roman" w:hAnsi="Times New Roman"/>
          <w:color w:val="000000"/>
          <w:sz w:val="28"/>
          <w:lang w:val="ru-RU"/>
        </w:rPr>
        <w:t>рного образа при осмотре произведения с разных сторон.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в процессе лепки из пластилина опыт передачи движения цельной лепной формы и разного характера движения этой формы (изображения зверушки).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Рассматривать, анализировать и эстетически оценивать разнообразие форм в природе, воспринимаемых как узоры.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Сравнивать, сопоставлять природные явления – узоры (например, капли, снежинки, паутинки, роса на листьях, серёжки во время цветения деревьев) – с ру</w:t>
      </w:r>
      <w:r>
        <w:rPr>
          <w:rFonts w:ascii="Times New Roman" w:hAnsi="Times New Roman"/>
          <w:color w:val="000000"/>
          <w:sz w:val="28"/>
          <w:lang w:val="ru-RU"/>
        </w:rPr>
        <w:t>котворными произведениями декоративного искусства (кружево, шитьё, ювелирные изделия и другое).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выполнения эскиза геометрического орнамента кружева или вышивки на основе природных мотивов.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Осваивать приёмы орнаментального оформления сказоч</w:t>
      </w:r>
      <w:r>
        <w:rPr>
          <w:rFonts w:ascii="Times New Roman" w:hAnsi="Times New Roman"/>
          <w:color w:val="000000"/>
          <w:sz w:val="28"/>
          <w:lang w:val="ru-RU"/>
        </w:rPr>
        <w:t xml:space="preserve">ных глиняных зверушек, созданных по мотивам народного художественного промысла (по выбору: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филимоновская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абашевская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каргопольская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, дымковская игрушки или с учётом местных промыслов).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преобразования бытовых подручных нехудожественных мате</w:t>
      </w:r>
      <w:r>
        <w:rPr>
          <w:rFonts w:ascii="Times New Roman" w:hAnsi="Times New Roman"/>
          <w:color w:val="000000"/>
          <w:sz w:val="28"/>
          <w:lang w:val="ru-RU"/>
        </w:rPr>
        <w:t>риалов в художественные изображения и поделки.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Рассматривать, анализировать, сравнивать украшения человека на примерах иллюстраций к народным сказкам лучших художников-иллюстраторов (например, И. Я.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), когда украшения не только соответствуют народн</w:t>
      </w:r>
      <w:r>
        <w:rPr>
          <w:rFonts w:ascii="Times New Roman" w:hAnsi="Times New Roman"/>
          <w:color w:val="000000"/>
          <w:sz w:val="28"/>
          <w:lang w:val="ru-RU"/>
        </w:rPr>
        <w:t>ым традициям, но и выражают характер персонажа; учиться понимать, что украшения человека рассказывают о нём, выявляют особенности его характера, его представления о красоте.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выполнения красками рисунков украшений народных былинных персонаж</w:t>
      </w:r>
      <w:r>
        <w:rPr>
          <w:rFonts w:ascii="Times New Roman" w:hAnsi="Times New Roman"/>
          <w:color w:val="000000"/>
          <w:sz w:val="28"/>
          <w:lang w:val="ru-RU"/>
        </w:rPr>
        <w:t>ей.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приёмы создания объёмных предметов из бумаги и объёмного декорирования предметов из бумаги.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Участвовать в коллективной работе по построению из бумаги пространственного макета сказочного города или детской площадки.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</w:t>
      </w:r>
      <w:r>
        <w:rPr>
          <w:rFonts w:ascii="Times New Roman" w:hAnsi="Times New Roman"/>
          <w:color w:val="000000"/>
          <w:sz w:val="28"/>
          <w:lang w:val="ru-RU"/>
        </w:rPr>
        <w:t>тривать, характеризовать конструкцию архитектурных строений (по фотографиям в условиях урока), указывая составные части и их пропорциональные соотношения.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понимание образа здания, то есть его эмоционального воздействия.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Рассматривать, приводить п</w:t>
      </w:r>
      <w:r>
        <w:rPr>
          <w:rFonts w:ascii="Times New Roman" w:hAnsi="Times New Roman"/>
          <w:color w:val="000000"/>
          <w:sz w:val="28"/>
          <w:lang w:val="ru-RU"/>
        </w:rPr>
        <w:t>римеры и обсуждать вид разных жилищ, домиков сказочных героев в иллюстрациях известных художников детской книги, развивая фантазию и внимание к архитектурным постройкам.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сочинения и изображения жилья для разных по своему характеру героев л</w:t>
      </w:r>
      <w:r>
        <w:rPr>
          <w:rFonts w:ascii="Times New Roman" w:hAnsi="Times New Roman"/>
          <w:color w:val="000000"/>
          <w:sz w:val="28"/>
          <w:lang w:val="ru-RU"/>
        </w:rPr>
        <w:t>итературных и народных сказок.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Обсуждать примеры детского художественного творчества с точки зрения выражения в них содержания, настроения, расположения изображения в листе, цвета и других средств художественной в</w:t>
      </w:r>
      <w:r>
        <w:rPr>
          <w:rFonts w:ascii="Times New Roman" w:hAnsi="Times New Roman"/>
          <w:color w:val="000000"/>
          <w:sz w:val="28"/>
          <w:lang w:val="ru-RU"/>
        </w:rPr>
        <w:t>ыразительности, а также ответа на поставленную учебную задачу.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и развивать умения вести эстетическое наблюдение явлений природы, а также потребность в таком наблюдении.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эстетического наблюдения и художественного анализа произведе</w:t>
      </w:r>
      <w:r>
        <w:rPr>
          <w:rFonts w:ascii="Times New Roman" w:hAnsi="Times New Roman"/>
          <w:color w:val="000000"/>
          <w:sz w:val="28"/>
          <w:lang w:val="ru-RU"/>
        </w:rPr>
        <w:t>ний декоративного искусства и их орнаментальной организации (например, кружево, шитьё, резьба и роспись по дереву и ткани, чеканка).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опыт восприятия, эстетического анализа произведений отечественных художников-пейзажистов (И. И. Левитана, И. И.</w:t>
      </w:r>
      <w:r>
        <w:rPr>
          <w:rFonts w:ascii="Times New Roman" w:hAnsi="Times New Roman"/>
          <w:color w:val="000000"/>
          <w:sz w:val="28"/>
          <w:lang w:val="ru-RU"/>
        </w:rPr>
        <w:t xml:space="preserve"> Шишкина, И. К. Айвазовского, Н. П. Крымова и других по выбору учителя), а также художников-анималистов (В. В.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восприятия, эстетического анализа произведений живописи западноевропейских</w:t>
      </w:r>
      <w:r>
        <w:rPr>
          <w:rFonts w:ascii="Times New Roman" w:hAnsi="Times New Roman"/>
          <w:color w:val="000000"/>
          <w:sz w:val="28"/>
          <w:lang w:val="ru-RU"/>
        </w:rPr>
        <w:t xml:space="preserve"> художников с активным, ярким выражением настроения (В. Ван Гога, К. Моне, А. Матисса и других по выбору учителя).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имена и узнавать наиболее известные произведения отечественных художников И. И. Левитана, И. И. Шишкина, И. К. Айвазовского, В. М. Васн</w:t>
      </w:r>
      <w:r>
        <w:rPr>
          <w:rFonts w:ascii="Times New Roman" w:hAnsi="Times New Roman"/>
          <w:color w:val="000000"/>
          <w:sz w:val="28"/>
          <w:lang w:val="ru-RU"/>
        </w:rPr>
        <w:t xml:space="preserve">ецова, В. В.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Ватагина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Е. И.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Чарушина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(и других по выбору учителя).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Осваивать возможности изображения с помощью разных видов линий 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 xml:space="preserve"> (или другом графическом редакторе).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приёмы трансформации и копир</w:t>
      </w:r>
      <w:r>
        <w:rPr>
          <w:rFonts w:ascii="Times New Roman" w:hAnsi="Times New Roman"/>
          <w:color w:val="000000"/>
          <w:sz w:val="28"/>
          <w:lang w:val="ru-RU"/>
        </w:rPr>
        <w:t xml:space="preserve">ования геометрических фигур в программе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>, а также построения из них простых рисунков или орнаментов.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Осваивать в компьютерном редакторе (например,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>) инструменты и техники – карандаш, кисточка, ластик, заливка и другие – и создавать простые рисунк</w:t>
      </w:r>
      <w:r>
        <w:rPr>
          <w:rFonts w:ascii="Times New Roman" w:hAnsi="Times New Roman"/>
          <w:color w:val="000000"/>
          <w:sz w:val="28"/>
          <w:lang w:val="ru-RU"/>
        </w:rPr>
        <w:t>и или композиции (например, образ дерева).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композиционное построение кадра при фотографировании: расположение объекта в кадре, масштаб, доминанта. Участвовать в обсуждении композиционного построения кадра в фотографии.</w:t>
      </w:r>
      <w:bookmarkStart w:id="10" w:name="_TOC_250002"/>
      <w:bookmarkEnd w:id="10"/>
    </w:p>
    <w:p w:rsidR="001B3607" w:rsidRDefault="0067639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«Графика».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представление о художественном оформлении книги, о дизайне книги, многообразии форм детских книг, о работе художн</w:t>
      </w:r>
      <w:r>
        <w:rPr>
          <w:rFonts w:ascii="Times New Roman" w:hAnsi="Times New Roman"/>
          <w:color w:val="000000"/>
          <w:sz w:val="28"/>
          <w:lang w:val="ru-RU"/>
        </w:rPr>
        <w:t>иков-иллюстраторов.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Получать опыт создания эскиза книжки-игрушки на выбранный сюжет: рисунок обложки с соединением шрифта (текста) и изображения, рисунок заглавной буквицы, создание иллюстраций, размещение текста и иллюстраций на развороте.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Узнавать об иск</w:t>
      </w:r>
      <w:r>
        <w:rPr>
          <w:rFonts w:ascii="Times New Roman" w:hAnsi="Times New Roman"/>
          <w:color w:val="000000"/>
          <w:sz w:val="28"/>
          <w:lang w:val="ru-RU"/>
        </w:rPr>
        <w:t>усстве шрифта и образных (изобразительных) возможностях надписи, о работе художника над шрифтовой композицией.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практическую творческую работу – поздравительную открытку, совмещая в ней шрифт и изображение.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Узнавать о работе художников над плаката</w:t>
      </w:r>
      <w:r>
        <w:rPr>
          <w:rFonts w:ascii="Times New Roman" w:hAnsi="Times New Roman"/>
          <w:color w:val="000000"/>
          <w:sz w:val="28"/>
          <w:lang w:val="ru-RU"/>
        </w:rPr>
        <w:t>ми и афишами. Выполнять творческую композицию – эскиз афиши к выбранному спектаклю или фильму.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Узнавать основные пропорции лица человека, взаимное расположение частей лица.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рисования портрета (лица) человека.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маску сказочного пер</w:t>
      </w:r>
      <w:r>
        <w:rPr>
          <w:rFonts w:ascii="Times New Roman" w:hAnsi="Times New Roman"/>
          <w:color w:val="000000"/>
          <w:sz w:val="28"/>
          <w:lang w:val="ru-RU"/>
        </w:rPr>
        <w:t>сонажа с ярко выраженным характером лица (для карнавала или спектакля).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приёмы создания живописной композиции (натюрморта) по наблюдению натуры или по представлению.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Рассматривать, эстетически анализировать сюжет и композицию, э</w:t>
      </w:r>
      <w:r>
        <w:rPr>
          <w:rFonts w:ascii="Times New Roman" w:hAnsi="Times New Roman"/>
          <w:color w:val="000000"/>
          <w:sz w:val="28"/>
          <w:lang w:val="ru-RU"/>
        </w:rPr>
        <w:t>моциональное настроение в натюрмортах известных отечественных художников.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создания творческой живописной работы – натюрморта с ярко выраженным настроением или «натюрморта-автопортрета».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Изображать красками портрет человека с опорой на нату</w:t>
      </w:r>
      <w:r>
        <w:rPr>
          <w:rFonts w:ascii="Times New Roman" w:hAnsi="Times New Roman"/>
          <w:color w:val="000000"/>
          <w:sz w:val="28"/>
          <w:lang w:val="ru-RU"/>
        </w:rPr>
        <w:t>ру или по представлению.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пейзаж, передавая в нём активное состояние природы.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Приобрести представление о деятельности художника в театре.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Создать красками эскиз занавеса или эскиз декораций к выбранному сюжету.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Познакомиться с работой художников п</w:t>
      </w:r>
      <w:r>
        <w:rPr>
          <w:rFonts w:ascii="Times New Roman" w:hAnsi="Times New Roman"/>
          <w:color w:val="000000"/>
          <w:sz w:val="28"/>
          <w:lang w:val="ru-RU"/>
        </w:rPr>
        <w:t>о оформлению праздников.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Выполнить тематическую композицию «Праздник в городе» на основе наблюдений, по памяти и по представлению.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Приобрести опыт творческой работы: лепка сказочного персонажа на основе сюжета известной сказки (или созд</w:t>
      </w:r>
      <w:r>
        <w:rPr>
          <w:rFonts w:ascii="Times New Roman" w:hAnsi="Times New Roman"/>
          <w:color w:val="000000"/>
          <w:sz w:val="28"/>
          <w:lang w:val="ru-RU"/>
        </w:rPr>
        <w:t xml:space="preserve">ание этого персонажа в технике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, по выбору учителя).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Учиться создавать игрушку из подручного нехудожественного материала путём добавления к ней необходимых деталей и тем самым «одушевления образа».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Узнавать о видах скульптуры: скульптурные па</w:t>
      </w:r>
      <w:r>
        <w:rPr>
          <w:rFonts w:ascii="Times New Roman" w:hAnsi="Times New Roman"/>
          <w:color w:val="000000"/>
          <w:sz w:val="28"/>
          <w:lang w:val="ru-RU"/>
        </w:rPr>
        <w:t>мятники, парковая скульптура, мелкая пластика, рельеф (виды рельефа).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Приобретать опыт лепки эскиза парковой скульптуры.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Узнавать о создании глиняной и деревянной посуды: народные художественные промыслы гжель и </w:t>
      </w:r>
      <w:r>
        <w:rPr>
          <w:rFonts w:ascii="Times New Roman" w:hAnsi="Times New Roman"/>
          <w:color w:val="000000"/>
          <w:sz w:val="28"/>
          <w:lang w:val="ru-RU"/>
        </w:rPr>
        <w:t>хохлома.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Знакомиться с приёмами исполнения традиционных орнаментов, украшающих посуду гжели и хохломы; осваивать простые кистевые приёмы,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свойственные этим промыслам; выполнить эскизы орнаментов, украшающих посуду (по мотивам выбранного художественного про</w:t>
      </w:r>
      <w:r>
        <w:rPr>
          <w:rFonts w:ascii="Times New Roman" w:hAnsi="Times New Roman"/>
          <w:color w:val="000000"/>
          <w:sz w:val="28"/>
          <w:lang w:val="ru-RU"/>
        </w:rPr>
        <w:t>мысла).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Узнать о сетчатых видах орнаментов и их применении, например, в росписи тканей, стен, уметь рассуждать с опорой на зрительный материал о видах симметрии в сетчатом орнаменте.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навыки создания орнаментов при помощи штампов и трафаретов.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</w:t>
      </w:r>
      <w:r>
        <w:rPr>
          <w:rFonts w:ascii="Times New Roman" w:hAnsi="Times New Roman"/>
          <w:color w:val="000000"/>
          <w:sz w:val="28"/>
          <w:lang w:val="ru-RU"/>
        </w:rPr>
        <w:t>учить опыт создания композиции орнамента в квадрате (в качестве эскиза росписи женского платка).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Выполнить зарисовки или творческие рисунки по памяти и по представлению на тему исторических памятников или архитектурных достопримечатель</w:t>
      </w:r>
      <w:r>
        <w:rPr>
          <w:rFonts w:ascii="Times New Roman" w:hAnsi="Times New Roman"/>
          <w:color w:val="000000"/>
          <w:sz w:val="28"/>
          <w:lang w:val="ru-RU"/>
        </w:rPr>
        <w:t>ностей своего города.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Создать эскиз макета паркового пространства или участвовать в коллективной работе по созданию такого макета.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Создать в виде рисунков или объёмных аппликаций из цветной бумаги эскизы разнообразных малых архитектурных форм, наполняющих </w:t>
      </w:r>
      <w:r>
        <w:rPr>
          <w:rFonts w:ascii="Times New Roman" w:hAnsi="Times New Roman"/>
          <w:color w:val="000000"/>
          <w:sz w:val="28"/>
          <w:lang w:val="ru-RU"/>
        </w:rPr>
        <w:t>городское пространство.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Придумать и нарисовать (или выполнить в технике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бумагопластики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) транспортное средство.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Выполнить творческий рисунок – создать образ своего города или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села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 xml:space="preserve"> или участвовать в коллективной работе по созданию образа своего города или се</w:t>
      </w:r>
      <w:r>
        <w:rPr>
          <w:rFonts w:ascii="Times New Roman" w:hAnsi="Times New Roman"/>
          <w:color w:val="000000"/>
          <w:sz w:val="28"/>
          <w:lang w:val="ru-RU"/>
        </w:rPr>
        <w:t>ла (в виде коллажа).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Рассматривать и обсуждать содержание работы художника, ценностно и эстетически относиться к иллюстрациям известных отечественных художников детских книг, получая различную визуально-образную и</w:t>
      </w:r>
      <w:r>
        <w:rPr>
          <w:rFonts w:ascii="Times New Roman" w:hAnsi="Times New Roman"/>
          <w:color w:val="000000"/>
          <w:sz w:val="28"/>
          <w:lang w:val="ru-RU"/>
        </w:rPr>
        <w:t>нформацию; знать имена нескольких художников детской книги.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Рассматривать и анализировать архитектурные постройки своего города (села), характерные особенности улиц и площадей, выделять центральные по архитектуре здания и обсуждать их архитектурные особенн</w:t>
      </w:r>
      <w:r>
        <w:rPr>
          <w:rFonts w:ascii="Times New Roman" w:hAnsi="Times New Roman"/>
          <w:color w:val="000000"/>
          <w:sz w:val="28"/>
          <w:lang w:val="ru-RU"/>
        </w:rPr>
        <w:t>ости, приобретать представления, аналитический и эмоциональный опыт восприятия наиболее известных памятников архитектуры Москвы и Санкт-Петербурга (для жителей регионов на основе фотографий, телепередач и виртуальных путешествий), уметь обсуждать увиденные</w:t>
      </w:r>
      <w:r>
        <w:rPr>
          <w:rFonts w:ascii="Times New Roman" w:hAnsi="Times New Roman"/>
          <w:color w:val="000000"/>
          <w:sz w:val="28"/>
          <w:lang w:val="ru-RU"/>
        </w:rPr>
        <w:t xml:space="preserve"> памятники.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и уметь объяснять назначение основных видов пространственных искусств: изобразительных видов искусства – живописи, графики, скульптуры; архитектуры, дизайна, декоративно-прикладных видов искусства, а также деятельности художника в кино, в</w:t>
      </w:r>
      <w:r>
        <w:rPr>
          <w:rFonts w:ascii="Times New Roman" w:hAnsi="Times New Roman"/>
          <w:color w:val="000000"/>
          <w:sz w:val="28"/>
          <w:lang w:val="ru-RU"/>
        </w:rPr>
        <w:t xml:space="preserve"> театре, на празднике.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Знать и уметь называть основные жанры живописи, графики и скульптуры, определяемые предметом изображения.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Знать имена крупнейших отечественных художников-пейзажистов: И. И. Шишкина, И. И. Левитана, А. К.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В. Д. Поленова, И. К. Айвазовского и других (по выбору учителя), приобретать представления об их произведениях.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Осуществлять виртуальные интеракти</w:t>
      </w:r>
      <w:r>
        <w:rPr>
          <w:rFonts w:ascii="Times New Roman" w:hAnsi="Times New Roman"/>
          <w:color w:val="000000"/>
          <w:sz w:val="28"/>
          <w:lang w:val="ru-RU"/>
        </w:rPr>
        <w:t xml:space="preserve">вные путешествия в художественные музеи, участвовать в исследовательских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квестах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, в обсуждении впечатлений от виртуальных путешествий.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имена крупнейших отечественных портретистов: В. И. Сурикова, И. Е. Репина, В. А. Серова и других (по выбору учителя</w:t>
      </w:r>
      <w:r>
        <w:rPr>
          <w:rFonts w:ascii="Times New Roman" w:hAnsi="Times New Roman"/>
          <w:color w:val="000000"/>
          <w:sz w:val="28"/>
          <w:lang w:val="ru-RU"/>
        </w:rPr>
        <w:t>), приобретать представления об их произведениях.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Понимать значение музеев и называть, указывать, где находятся и чему посвящены их коллекции: Государственная Третьяковская галерея, Государственный Эрмитаж, Государственный Русский музей, Государственный му</w:t>
      </w:r>
      <w:r>
        <w:rPr>
          <w:rFonts w:ascii="Times New Roman" w:hAnsi="Times New Roman"/>
          <w:color w:val="000000"/>
          <w:sz w:val="28"/>
          <w:lang w:val="ru-RU"/>
        </w:rPr>
        <w:t>зей изобразительных искусств имени А. С. Пушкина.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Знать, что в России много замечательных художественных музеев, иметь представление о коллекциях своих региональных музеев.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Осваивать приёмы работы в графическом редакторе с </w:t>
      </w:r>
      <w:r>
        <w:rPr>
          <w:rFonts w:ascii="Times New Roman" w:hAnsi="Times New Roman"/>
          <w:color w:val="000000"/>
          <w:sz w:val="28"/>
          <w:lang w:val="ru-RU"/>
        </w:rPr>
        <w:t>линиями, геометрическими фигурами, инструментами традиционного рисования.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Применять получаемые навыки для усвоения определённых учебных тем, </w:t>
      </w:r>
      <w:proofErr w:type="gramStart"/>
      <w:r>
        <w:rPr>
          <w:rFonts w:ascii="Times New Roman" w:hAnsi="Times New Roman"/>
          <w:color w:val="000000"/>
          <w:sz w:val="28"/>
          <w:lang w:val="ru-RU"/>
        </w:rPr>
        <w:t>например</w:t>
      </w:r>
      <w:proofErr w:type="gramEnd"/>
      <w:r>
        <w:rPr>
          <w:rFonts w:ascii="Times New Roman" w:hAnsi="Times New Roman"/>
          <w:color w:val="000000"/>
          <w:sz w:val="28"/>
          <w:lang w:val="ru-RU"/>
        </w:rPr>
        <w:t>: исследования свойств ритма и построения ритмических композиций, составления орнаментов путём различных по</w:t>
      </w:r>
      <w:r>
        <w:rPr>
          <w:rFonts w:ascii="Times New Roman" w:hAnsi="Times New Roman"/>
          <w:color w:val="000000"/>
          <w:sz w:val="28"/>
          <w:lang w:val="ru-RU"/>
        </w:rPr>
        <w:t>вторений рисунка узора, простого повторения (раппорт), экспериментируя на свойствах симметрии; создание паттернов.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с помощью создания схемы лица человека его конструкцию и пропорции; осваивать с помощью графического редактора схематическое измене</w:t>
      </w:r>
      <w:r>
        <w:rPr>
          <w:rFonts w:ascii="Times New Roman" w:hAnsi="Times New Roman"/>
          <w:color w:val="000000"/>
          <w:sz w:val="28"/>
          <w:lang w:val="ru-RU"/>
        </w:rPr>
        <w:t>ние мимики лица.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приёмы соединения шрифта и векторного изображения при создании, например, поздравительных открыток, афиши.</w:t>
      </w:r>
    </w:p>
    <w:p w:rsidR="001B3607" w:rsidRDefault="0067639C">
      <w:pPr>
        <w:spacing w:after="0" w:line="264" w:lineRule="auto"/>
        <w:ind w:left="12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>
        <w:rPr>
          <w:rFonts w:ascii="Times New Roman" w:hAnsi="Times New Roman"/>
          <w:b/>
          <w:color w:val="000000"/>
          <w:sz w:val="28"/>
          <w:lang w:val="ru-RU"/>
        </w:rPr>
        <w:t>4 классе</w:t>
      </w:r>
      <w:r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«Графика»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и применять их в своей практической творческой деятельности. Изучать основн</w:t>
      </w:r>
      <w:r>
        <w:rPr>
          <w:rFonts w:ascii="Times New Roman" w:hAnsi="Times New Roman"/>
          <w:color w:val="000000"/>
          <w:sz w:val="28"/>
          <w:lang w:val="ru-RU"/>
        </w:rPr>
        <w:t>ые пропорции фигуры человека, пропорциональные отношения отдельных частей фигуры и учиться применять эти знания в своих рисунках.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Приобретать представление о традиционных одеждах разных народов и представление о красоте человека в разных культурах, применя</w:t>
      </w:r>
      <w:r>
        <w:rPr>
          <w:rFonts w:ascii="Times New Roman" w:hAnsi="Times New Roman"/>
          <w:color w:val="000000"/>
          <w:sz w:val="28"/>
          <w:lang w:val="ru-RU"/>
        </w:rPr>
        <w:t>ть эти знания в изображении персонажей сказаний и легенд или просто представителей народов разных культур.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зарисовки памятников отечественной и мировой архитектуры.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«Живопись»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Выполнять живописное изображение пейзажей разных климатических </w:t>
      </w:r>
      <w:r>
        <w:rPr>
          <w:rFonts w:ascii="Times New Roman" w:hAnsi="Times New Roman"/>
          <w:color w:val="000000"/>
          <w:sz w:val="28"/>
          <w:lang w:val="ru-RU"/>
        </w:rPr>
        <w:t>зон (пейзаж гор, пейзаж степной или пустынной зоны, пейзаж, типичный для среднерусской природы).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Передавать в изображении народные представления о красоте человека, создавать образ женщины в русском народном костюме и образ мужчины в народном костюме.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</w:t>
      </w:r>
      <w:r>
        <w:rPr>
          <w:rFonts w:ascii="Times New Roman" w:hAnsi="Times New Roman"/>
          <w:color w:val="000000"/>
          <w:sz w:val="28"/>
          <w:lang w:val="ru-RU"/>
        </w:rPr>
        <w:t>бретать опыт создания портретов женских и мужских, портрета пожилого человека, детского портрета или автопортрета, портрета персонажа (по представлению из выбранной культурной эпохи).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Создавать двойной портрет (например, портрет матери и ребёнка).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Приобрет</w:t>
      </w:r>
      <w:r>
        <w:rPr>
          <w:rFonts w:ascii="Times New Roman" w:hAnsi="Times New Roman"/>
          <w:color w:val="000000"/>
          <w:sz w:val="28"/>
          <w:lang w:val="ru-RU"/>
        </w:rPr>
        <w:t>ать опыт создания композиции на тему «Древнерусский город».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Участвовать в коллективной творческой работе по созданию композиционного панно (аппликации из индивидуальных рисунков) на темы народных праздников (русского народного праздника и традиционных праз</w:t>
      </w:r>
      <w:r>
        <w:rPr>
          <w:rFonts w:ascii="Times New Roman" w:hAnsi="Times New Roman"/>
          <w:color w:val="000000"/>
          <w:sz w:val="28"/>
          <w:lang w:val="ru-RU"/>
        </w:rPr>
        <w:t>дников у разных народов), в которых выражается обобщённый образ национальной культуры.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«Скульптура»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Лепка из пластилина эскиза памятника героям Великой Отечественной войны или участие в коллективной разработке проекта макета мемориального комплекса </w:t>
      </w:r>
      <w:r>
        <w:rPr>
          <w:rFonts w:ascii="Times New Roman" w:hAnsi="Times New Roman"/>
          <w:color w:val="000000"/>
          <w:sz w:val="28"/>
          <w:lang w:val="ru-RU"/>
        </w:rPr>
        <w:t xml:space="preserve">ко Дню Победы в Великой Отечественной войне (работа выполняется после освоения собранного материала о мемориальных комплексах, существующих в нашей стране в память о Великой Отечественной войне).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«Декоративно-прикладное искусство»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Исследовать и дел</w:t>
      </w:r>
      <w:r>
        <w:rPr>
          <w:rFonts w:ascii="Times New Roman" w:hAnsi="Times New Roman"/>
          <w:color w:val="000000"/>
          <w:sz w:val="28"/>
          <w:lang w:val="ru-RU"/>
        </w:rPr>
        <w:t>ать зарисовки особенностей, характерных для орнаментов разных народов или исторических эпох (особенности символов и стилизованных мотивов), показать в рисунках традиции использования орнаментов в архитектуре, одежде, оформлении предметов быта у разных наро</w:t>
      </w:r>
      <w:r>
        <w:rPr>
          <w:rFonts w:ascii="Times New Roman" w:hAnsi="Times New Roman"/>
          <w:color w:val="000000"/>
          <w:sz w:val="28"/>
          <w:lang w:val="ru-RU"/>
        </w:rPr>
        <w:t>дов, в разные эпохи.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Изучить и показать в практической творческой работе орнаменты, традиционные мотивы и символы русской народной культуры (в деревянной резьбе и росписи по дереву, вышивке, декоре головных уборов, орнаментах, которые характерны для предме</w:t>
      </w:r>
      <w:r>
        <w:rPr>
          <w:rFonts w:ascii="Times New Roman" w:hAnsi="Times New Roman"/>
          <w:color w:val="000000"/>
          <w:sz w:val="28"/>
          <w:lang w:val="ru-RU"/>
        </w:rPr>
        <w:t>тов быта).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lastRenderedPageBreak/>
        <w:t>Получить представления о красоте русского народного костюма и головных женских уборов, особенностях мужской одежды разных сословий, а также о связи украшения костюма мужчины с родом его занятий и положением в обществе.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Познакомиться с женским и </w:t>
      </w:r>
      <w:r>
        <w:rPr>
          <w:rFonts w:ascii="Times New Roman" w:hAnsi="Times New Roman"/>
          <w:color w:val="000000"/>
          <w:sz w:val="28"/>
          <w:lang w:val="ru-RU"/>
        </w:rPr>
        <w:t>мужским костюмами в традициях разных народов, со своеобразием одежды в разных культурах и в разные эпохи.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«Архитектура»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Получить представление о конструкции традиционных жилищ у разных народов, об их связи с окружающей природой.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Познакомиться с конс</w:t>
      </w:r>
      <w:r>
        <w:rPr>
          <w:rFonts w:ascii="Times New Roman" w:hAnsi="Times New Roman"/>
          <w:color w:val="000000"/>
          <w:sz w:val="28"/>
          <w:lang w:val="ru-RU"/>
        </w:rPr>
        <w:t>трукцией избы – традиционного деревянного жилого дома – и надворных построек, уметь строить из бумаги или изображать конструкцию избы, понимать и уметь объяснять тесную связь декора (украшений) избы с функциональным значением тех же деталей: единство красо</w:t>
      </w:r>
      <w:r>
        <w:rPr>
          <w:rFonts w:ascii="Times New Roman" w:hAnsi="Times New Roman"/>
          <w:color w:val="000000"/>
          <w:sz w:val="28"/>
          <w:lang w:val="ru-RU"/>
        </w:rPr>
        <w:t>ты и пользы. Иметь представления о конструктивных особенностях переносного жилища – юрты.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знания, уметь объяснять и изображать традиционную конструкцию здания каменного древнерусского храма, знать примеры наиболее значительных древнерусских соборов и</w:t>
      </w:r>
      <w:r>
        <w:rPr>
          <w:rFonts w:ascii="Times New Roman" w:hAnsi="Times New Roman"/>
          <w:color w:val="000000"/>
          <w:sz w:val="28"/>
          <w:lang w:val="ru-RU"/>
        </w:rPr>
        <w:t xml:space="preserve"> где они находятся, иметь представление о красоте и конструктивных особенностях памятников русского деревянного зодчества. Иметь представления об устройстве и красоте древнерусского города, его архитектурном устройстве и жизни в нём людей. Знать основные к</w:t>
      </w:r>
      <w:r>
        <w:rPr>
          <w:rFonts w:ascii="Times New Roman" w:hAnsi="Times New Roman"/>
          <w:color w:val="000000"/>
          <w:sz w:val="28"/>
          <w:lang w:val="ru-RU"/>
        </w:rPr>
        <w:t>онструктивные черты древнегреческого храма, уметь его изобразить, иметь общее, целостное образное представление о древнегреческой культуре.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представление об основных характерных чертах храмовых сооружений, характерных для разных культур: готический (</w:t>
      </w:r>
      <w:r>
        <w:rPr>
          <w:rFonts w:ascii="Times New Roman" w:hAnsi="Times New Roman"/>
          <w:color w:val="000000"/>
          <w:sz w:val="28"/>
          <w:lang w:val="ru-RU"/>
        </w:rPr>
        <w:t>романский) собор в европейских городах, буддийская пагода, мусульманская мечеть, уметь изображать их.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Понимать и уметь объяснять, в чём заключается значимость для современных людей сохранения архитектурных памятников и исторического образа своей и мировой </w:t>
      </w:r>
      <w:r>
        <w:rPr>
          <w:rFonts w:ascii="Times New Roman" w:hAnsi="Times New Roman"/>
          <w:color w:val="000000"/>
          <w:sz w:val="28"/>
          <w:lang w:val="ru-RU"/>
        </w:rPr>
        <w:t>культуры.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«Восприятие произведений искусства»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Формировать восприятие произведений искусства на темы истории и традиций русской отечественной культуры (произведения В. М. Васнецова, А. М. Васнецова, Б. М.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Кустодиева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, В. И. Сурикова, К. А. Коровина, </w:t>
      </w:r>
      <w:r>
        <w:rPr>
          <w:rFonts w:ascii="Times New Roman" w:hAnsi="Times New Roman"/>
          <w:color w:val="000000"/>
          <w:sz w:val="28"/>
          <w:lang w:val="ru-RU"/>
        </w:rPr>
        <w:t xml:space="preserve">А. Г. Венецианова, А. П. Рябушкина, И. Я.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и других по выбору учителя).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Иметь образные представления о каменном древнерусском зодчестве (Московский Кремль, Новгородский детинец, Псковский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кром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, Казанский кремль и другие с учётом местных архитектурн</w:t>
      </w:r>
      <w:r>
        <w:rPr>
          <w:rFonts w:ascii="Times New Roman" w:hAnsi="Times New Roman"/>
          <w:color w:val="000000"/>
          <w:sz w:val="28"/>
          <w:lang w:val="ru-RU"/>
        </w:rPr>
        <w:t xml:space="preserve">ых комплексов, в том числе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монастырских), о памятниках русского деревянного зодчества (архитектурный комплекс на острове Кижи).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Узнавать соборы Московского Кремля, Софийский собор в Великом Новгороде, храм Покрова на Нерли.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Уметь называть и объяснять содер</w:t>
      </w:r>
      <w:r>
        <w:rPr>
          <w:rFonts w:ascii="Times New Roman" w:hAnsi="Times New Roman"/>
          <w:color w:val="000000"/>
          <w:sz w:val="28"/>
          <w:lang w:val="ru-RU"/>
        </w:rPr>
        <w:t xml:space="preserve">жание памятника К. Минину и Д. Пожарскому скульптора И. П.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Мартоса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 xml:space="preserve"> в Москве.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Знать и узнавать основные памятники наиболее значимых мемориальных ансамблей и уметь объяснять их особое значение в жизни людей (мемориальные ансамбли: Могила Неизвестного Солдата</w:t>
      </w:r>
      <w:r>
        <w:rPr>
          <w:rFonts w:ascii="Times New Roman" w:hAnsi="Times New Roman"/>
          <w:color w:val="000000"/>
          <w:sz w:val="28"/>
          <w:lang w:val="ru-RU"/>
        </w:rPr>
        <w:t xml:space="preserve"> в Москве; памятник-ансамбль «Героям Сталинградской битвы» на Мамаевом кургане, «Воин-освободитель» в берлинском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Трептов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-парке, Пискарёвский мемориал в Санкт-Петербурге и другие по выбору учителя), знать о правилах поведения при посещении мемориальных памя</w:t>
      </w:r>
      <w:r>
        <w:rPr>
          <w:rFonts w:ascii="Times New Roman" w:hAnsi="Times New Roman"/>
          <w:color w:val="000000"/>
          <w:sz w:val="28"/>
          <w:lang w:val="ru-RU"/>
        </w:rPr>
        <w:t>тников.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Иметь представления об архитектурных, декоративных и изобразительных произведениях в культуре Древней Греции, других культурах Древнего мира, в том числе Древнего Востока, уметь обсуждать эти произведения.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Узнавать, различать общий вид и </w:t>
      </w:r>
      <w:r>
        <w:rPr>
          <w:rFonts w:ascii="Times New Roman" w:hAnsi="Times New Roman"/>
          <w:color w:val="000000"/>
          <w:sz w:val="28"/>
          <w:lang w:val="ru-RU"/>
        </w:rPr>
        <w:t>представлять основные компоненты конструкции готических (романских) соборов, знать особенности архитектурного устройства мусульманских мечетей, иметь представление об архитектурном своеобразии здания буддийской пагоды.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Приводить примеры произведений велики</w:t>
      </w:r>
      <w:r>
        <w:rPr>
          <w:rFonts w:ascii="Times New Roman" w:hAnsi="Times New Roman"/>
          <w:color w:val="000000"/>
          <w:sz w:val="28"/>
          <w:lang w:val="ru-RU"/>
        </w:rPr>
        <w:t>х европейских художников: Леонардо да Винчи, Рафаэля, Рембрандта, Пикассо и других (по выбору учителя).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t>Модуль «Азбука цифровой графики»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Осваивать правила линейной и воздушной перспективы с помощью графических изображений и их варьирования в компьютерной п</w:t>
      </w:r>
      <w:r>
        <w:rPr>
          <w:rFonts w:ascii="Times New Roman" w:hAnsi="Times New Roman"/>
          <w:color w:val="000000"/>
          <w:sz w:val="28"/>
          <w:lang w:val="ru-RU"/>
        </w:rPr>
        <w:t xml:space="preserve">рограмме </w:t>
      </w:r>
      <w:r>
        <w:rPr>
          <w:rFonts w:ascii="Times New Roman" w:hAnsi="Times New Roman"/>
          <w:color w:val="000000"/>
          <w:sz w:val="28"/>
        </w:rPr>
        <w:t>Paint</w:t>
      </w:r>
      <w:r>
        <w:rPr>
          <w:rFonts w:ascii="Times New Roman" w:hAnsi="Times New Roman"/>
          <w:color w:val="000000"/>
          <w:sz w:val="28"/>
          <w:lang w:val="ru-RU"/>
        </w:rPr>
        <w:t>: изображение линии горизонта и точки схода, перспективных сокращений, цветовых и тональных изменений.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конструкцию традиционного крестьянского деревянного дома (</w:t>
      </w:r>
      <w:r>
        <w:rPr>
          <w:rFonts w:ascii="Times New Roman" w:hAnsi="Times New Roman"/>
          <w:color w:val="000000"/>
          <w:sz w:val="28"/>
          <w:lang w:val="ru-RU"/>
        </w:rPr>
        <w:t>избы) и различные варианты его устройства.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Использовать поисковую систему для знакомства с разными видами деревянного дома на основе избы и традициями её украшений.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Моделировать в графическом редакторе с помощью инструментов геометрических фигур конструкци</w:t>
      </w:r>
      <w:r>
        <w:rPr>
          <w:rFonts w:ascii="Times New Roman" w:hAnsi="Times New Roman"/>
          <w:color w:val="000000"/>
          <w:sz w:val="28"/>
          <w:lang w:val="ru-RU"/>
        </w:rPr>
        <w:t xml:space="preserve">ю юрты, находить в поисковой системе разнообразные модели юрты, её украшения, внешний и внутренний вид юрты. 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Моделировать в графическом редакторе с помощью инструментов геометрических фигур конструкции храмовых зданий разных культур </w:t>
      </w:r>
      <w:r>
        <w:rPr>
          <w:rFonts w:ascii="Times New Roman" w:hAnsi="Times New Roman"/>
          <w:color w:val="000000"/>
          <w:sz w:val="28"/>
          <w:lang w:val="ru-RU"/>
        </w:rPr>
        <w:lastRenderedPageBreak/>
        <w:t>(каменный православный</w:t>
      </w:r>
      <w:r>
        <w:rPr>
          <w:rFonts w:ascii="Times New Roman" w:hAnsi="Times New Roman"/>
          <w:color w:val="000000"/>
          <w:sz w:val="28"/>
          <w:lang w:val="ru-RU"/>
        </w:rPr>
        <w:t xml:space="preserve"> собор с закомарами, со сводами-нефами, главой, куполом, готический или романский собор, пагода, мечеть).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Построить пропорции фигуры человека в графическом редакторе с помощью геометрических фигур или на линейной основе; изобразить различные фазы движения,</w:t>
      </w:r>
      <w:r>
        <w:rPr>
          <w:rFonts w:ascii="Times New Roman" w:hAnsi="Times New Roman"/>
          <w:color w:val="000000"/>
          <w:sz w:val="28"/>
          <w:lang w:val="ru-RU"/>
        </w:rPr>
        <w:t xml:space="preserve"> двигая части фигуры (при соответствующих технических условиях создать анимацию схематического движения человека).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 xml:space="preserve">Освоить анимацию простого повторяющегося движения изображения в виртуальном редакторе </w:t>
      </w:r>
      <w:r>
        <w:rPr>
          <w:rFonts w:ascii="Times New Roman" w:hAnsi="Times New Roman"/>
          <w:color w:val="000000"/>
          <w:sz w:val="28"/>
        </w:rPr>
        <w:t>GIF</w:t>
      </w:r>
      <w:r>
        <w:rPr>
          <w:rFonts w:ascii="Times New Roman" w:hAnsi="Times New Roman"/>
          <w:color w:val="000000"/>
          <w:sz w:val="28"/>
          <w:lang w:val="ru-RU"/>
        </w:rPr>
        <w:t>-анимации.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Освоить и проводить компьютерные презента</w:t>
      </w:r>
      <w:r>
        <w:rPr>
          <w:rFonts w:ascii="Times New Roman" w:hAnsi="Times New Roman"/>
          <w:color w:val="000000"/>
          <w:sz w:val="28"/>
          <w:lang w:val="ru-RU"/>
        </w:rPr>
        <w:t xml:space="preserve">ции в программе </w:t>
      </w:r>
      <w:r>
        <w:rPr>
          <w:rFonts w:ascii="Times New Roman" w:hAnsi="Times New Roman"/>
          <w:color w:val="000000"/>
          <w:sz w:val="28"/>
        </w:rPr>
        <w:t>PowerPoint</w:t>
      </w:r>
      <w:r>
        <w:rPr>
          <w:rFonts w:ascii="Times New Roman" w:hAnsi="Times New Roman"/>
          <w:color w:val="000000"/>
          <w:sz w:val="28"/>
          <w:lang w:val="ru-RU"/>
        </w:rPr>
        <w:t xml:space="preserve"> по темам изучаемого материала, собирая в поисковых системах нужный материал, или на основе собственных фотографий и фотографий своих рисунков, делать шрифтовые надписи наиболее важных определений, названий, положений, которые над</w:t>
      </w:r>
      <w:r>
        <w:rPr>
          <w:rFonts w:ascii="Times New Roman" w:hAnsi="Times New Roman"/>
          <w:color w:val="000000"/>
          <w:sz w:val="28"/>
          <w:lang w:val="ru-RU"/>
        </w:rPr>
        <w:t>о помнить и знать.</w:t>
      </w:r>
    </w:p>
    <w:p w:rsidR="001B3607" w:rsidRDefault="0067639C">
      <w:pPr>
        <w:spacing w:after="0" w:line="264" w:lineRule="auto"/>
        <w:ind w:firstLine="600"/>
        <w:jc w:val="both"/>
        <w:rPr>
          <w:lang w:val="ru-RU"/>
        </w:rPr>
        <w:sectPr w:rsidR="001B3607">
          <w:pgSz w:w="11906" w:h="16383"/>
          <w:pgMar w:top="1134" w:right="850" w:bottom="1134" w:left="1701" w:header="0" w:footer="0" w:gutter="0"/>
          <w:cols w:space="720"/>
          <w:formProt w:val="0"/>
          <w:docGrid w:linePitch="100" w:charSpace="8192"/>
        </w:sectPr>
      </w:pPr>
      <w:r>
        <w:rPr>
          <w:rFonts w:ascii="Times New Roman" w:hAnsi="Times New Roman"/>
          <w:color w:val="000000"/>
          <w:sz w:val="28"/>
          <w:lang w:val="ru-RU"/>
        </w:rPr>
        <w:t xml:space="preserve">Осуществлять виртуальные путешествия по архитектурным памятникам, в отечественные и зарубежные художественные музеи (галереи) на основе установок и </w:t>
      </w:r>
      <w:proofErr w:type="spellStart"/>
      <w:r>
        <w:rPr>
          <w:rFonts w:ascii="Times New Roman" w:hAnsi="Times New Roman"/>
          <w:color w:val="000000"/>
          <w:sz w:val="28"/>
          <w:lang w:val="ru-RU"/>
        </w:rPr>
        <w:t>квестов</w:t>
      </w:r>
      <w:proofErr w:type="spellEnd"/>
      <w:r>
        <w:rPr>
          <w:rFonts w:ascii="Times New Roman" w:hAnsi="Times New Roman"/>
          <w:color w:val="000000"/>
          <w:sz w:val="28"/>
          <w:lang w:val="ru-RU"/>
        </w:rPr>
        <w:t>, предложенных учителем.</w:t>
      </w:r>
    </w:p>
    <w:p w:rsidR="001B3607" w:rsidRDefault="0067639C">
      <w:pPr>
        <w:spacing w:after="0"/>
        <w:ind w:left="120"/>
      </w:pPr>
      <w:bookmarkStart w:id="11" w:name="block-24493104"/>
      <w:bookmarkEnd w:id="11"/>
      <w:r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B3607" w:rsidRDefault="0067639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13833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302"/>
        <w:gridCol w:w="4317"/>
        <w:gridCol w:w="1630"/>
        <w:gridCol w:w="1841"/>
        <w:gridCol w:w="1912"/>
        <w:gridCol w:w="2831"/>
      </w:tblGrid>
      <w:tr w:rsidR="001B3607">
        <w:trPr>
          <w:trHeight w:val="144"/>
        </w:trPr>
        <w:tc>
          <w:tcPr>
            <w:tcW w:w="13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/п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43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53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30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43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3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</w:tr>
      <w:tr w:rsidR="001B3607">
        <w:trPr>
          <w:trHeight w:val="144"/>
        </w:trPr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учишься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изображать</w:t>
            </w:r>
            <w:proofErr w:type="spellEnd"/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украшаешь</w:t>
            </w:r>
            <w:proofErr w:type="spellEnd"/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строишь</w:t>
            </w:r>
            <w:proofErr w:type="spellEnd"/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украшение, постройка всегда помогают друг другу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56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33</w:t>
            </w: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</w:pPr>
          </w:p>
        </w:tc>
      </w:tr>
    </w:tbl>
    <w:p w:rsidR="001B3607" w:rsidRDefault="001B3607">
      <w:pPr>
        <w:sectPr w:rsidR="001B3607">
          <w:pgSz w:w="16383" w:h="11906" w:orient="landscape"/>
          <w:pgMar w:top="1134" w:right="850" w:bottom="1134" w:left="1701" w:header="0" w:footer="0" w:gutter="0"/>
          <w:cols w:space="720"/>
          <w:formProt w:val="0"/>
          <w:docGrid w:linePitch="100" w:charSpace="8192"/>
        </w:sectPr>
      </w:pPr>
    </w:p>
    <w:p w:rsidR="001B3607" w:rsidRDefault="0067639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13833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302"/>
        <w:gridCol w:w="4317"/>
        <w:gridCol w:w="1630"/>
        <w:gridCol w:w="1841"/>
        <w:gridCol w:w="1912"/>
        <w:gridCol w:w="2831"/>
      </w:tblGrid>
      <w:tr w:rsidR="001B3607">
        <w:trPr>
          <w:trHeight w:val="144"/>
        </w:trPr>
        <w:tc>
          <w:tcPr>
            <w:tcW w:w="130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431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538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30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431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3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</w:tr>
      <w:tr w:rsidR="001B3607">
        <w:trPr>
          <w:trHeight w:val="144"/>
        </w:trPr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Как и чем работает художник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Реальность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фантазия</w:t>
            </w:r>
            <w:proofErr w:type="spellEnd"/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3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говорит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?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561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</w:pPr>
          </w:p>
        </w:tc>
      </w:tr>
    </w:tbl>
    <w:p w:rsidR="001B3607" w:rsidRDefault="001B3607">
      <w:pPr>
        <w:sectPr w:rsidR="001B3607">
          <w:pgSz w:w="16383" w:h="11906" w:orient="landscape"/>
          <w:pgMar w:top="1134" w:right="850" w:bottom="1134" w:left="1701" w:header="0" w:footer="0" w:gutter="0"/>
          <w:cols w:space="720"/>
          <w:formProt w:val="0"/>
          <w:docGrid w:linePitch="100" w:charSpace="8192"/>
        </w:sectPr>
      </w:pPr>
    </w:p>
    <w:p w:rsidR="001B3607" w:rsidRDefault="0067639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13833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298"/>
        <w:gridCol w:w="4306"/>
        <w:gridCol w:w="1627"/>
        <w:gridCol w:w="1841"/>
        <w:gridCol w:w="1912"/>
        <w:gridCol w:w="2849"/>
      </w:tblGrid>
      <w:tr w:rsidR="001B3607">
        <w:trPr>
          <w:trHeight w:val="144"/>
        </w:trPr>
        <w:tc>
          <w:tcPr>
            <w:tcW w:w="12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43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53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4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29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430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4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</w:tr>
      <w:tr w:rsidR="001B3607" w:rsidRPr="0067639C">
        <w:trPr>
          <w:trHeight w:val="144"/>
        </w:trPr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доме</w:t>
            </w:r>
            <w:proofErr w:type="spellEnd"/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на улицах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твоего города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зрелище</w:t>
            </w:r>
            <w:proofErr w:type="spellEnd"/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музей</w:t>
            </w:r>
            <w:proofErr w:type="spellEnd"/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411892</w:t>
              </w:r>
            </w:hyperlink>
          </w:p>
        </w:tc>
      </w:tr>
      <w:tr w:rsidR="001B3607">
        <w:trPr>
          <w:trHeight w:val="144"/>
        </w:trPr>
        <w:tc>
          <w:tcPr>
            <w:tcW w:w="56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</w:p>
        </w:tc>
        <w:tc>
          <w:tcPr>
            <w:tcW w:w="2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</w:pPr>
          </w:p>
        </w:tc>
      </w:tr>
    </w:tbl>
    <w:p w:rsidR="001B3607" w:rsidRDefault="001B3607">
      <w:pPr>
        <w:sectPr w:rsidR="001B3607">
          <w:pgSz w:w="16383" w:h="11906" w:orient="landscape"/>
          <w:pgMar w:top="1134" w:right="850" w:bottom="1134" w:left="1701" w:header="0" w:footer="0" w:gutter="0"/>
          <w:cols w:space="720"/>
          <w:formProt w:val="0"/>
          <w:docGrid w:linePitch="100" w:charSpace="8192"/>
        </w:sectPr>
      </w:pPr>
    </w:p>
    <w:p w:rsidR="001B3607" w:rsidRDefault="0067639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13833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298"/>
        <w:gridCol w:w="4306"/>
        <w:gridCol w:w="1627"/>
        <w:gridCol w:w="1841"/>
        <w:gridCol w:w="1912"/>
        <w:gridCol w:w="2849"/>
      </w:tblGrid>
      <w:tr w:rsidR="001B3607">
        <w:trPr>
          <w:trHeight w:val="144"/>
        </w:trPr>
        <w:tc>
          <w:tcPr>
            <w:tcW w:w="129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430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538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4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29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430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4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</w:tr>
      <w:tr w:rsidR="001B3607" w:rsidRPr="0067639C">
        <w:trPr>
          <w:trHeight w:val="144"/>
        </w:trPr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1B3607" w:rsidRPr="0067639C">
        <w:trPr>
          <w:trHeight w:val="144"/>
        </w:trPr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Истоки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1B3607" w:rsidRPr="0067639C">
        <w:trPr>
          <w:trHeight w:val="144"/>
        </w:trPr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города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земли</w:t>
            </w:r>
            <w:proofErr w:type="spellEnd"/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1B3607" w:rsidRPr="0067639C">
        <w:trPr>
          <w:trHeight w:val="144"/>
        </w:trPr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Каждый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художник</w:t>
            </w:r>
            <w:proofErr w:type="spellEnd"/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1B3607" w:rsidRPr="0067639C">
        <w:trPr>
          <w:trHeight w:val="144"/>
        </w:trPr>
        <w:tc>
          <w:tcPr>
            <w:tcW w:w="12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3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объединяет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народы</w:t>
            </w:r>
            <w:proofErr w:type="spellEnd"/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2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proofErr w:type="spellEnd"/>
            </w:hyperlink>
          </w:p>
        </w:tc>
      </w:tr>
      <w:tr w:rsidR="001B3607">
        <w:trPr>
          <w:trHeight w:val="144"/>
        </w:trPr>
        <w:tc>
          <w:tcPr>
            <w:tcW w:w="560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32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</w:pPr>
          </w:p>
        </w:tc>
      </w:tr>
    </w:tbl>
    <w:p w:rsidR="001B3607" w:rsidRDefault="001B3607">
      <w:pPr>
        <w:sectPr w:rsidR="001B3607">
          <w:pgSz w:w="16383" w:h="11906" w:orient="landscape"/>
          <w:pgMar w:top="1134" w:right="850" w:bottom="1134" w:left="1701" w:header="0" w:footer="0" w:gutter="0"/>
          <w:cols w:space="720"/>
          <w:formProt w:val="0"/>
          <w:docGrid w:linePitch="100" w:charSpace="8192"/>
        </w:sectPr>
      </w:pPr>
    </w:p>
    <w:p w:rsidR="001B3607" w:rsidRDefault="0067639C">
      <w:pPr>
        <w:spacing w:after="0"/>
        <w:ind w:left="120"/>
      </w:pPr>
      <w:bookmarkStart w:id="12" w:name="block-24493105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1B3607" w:rsidRDefault="0067639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13833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139"/>
        <w:gridCol w:w="4083"/>
        <w:gridCol w:w="1292"/>
        <w:gridCol w:w="1843"/>
        <w:gridCol w:w="1909"/>
        <w:gridCol w:w="1346"/>
        <w:gridCol w:w="2221"/>
      </w:tblGrid>
      <w:tr w:rsidR="001B3607">
        <w:trPr>
          <w:trHeight w:val="144"/>
        </w:trPr>
        <w:tc>
          <w:tcPr>
            <w:tcW w:w="11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408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504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408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34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222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Все дети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любят рисовать: рассматриваем детские рисунки и рисуем радостное солнце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Изображения вокруг нас: рассматриваем изображения в детских книгах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rPr>
                <w:color w:val="000000"/>
                <w:lang w:val="ru-RU"/>
              </w:rPr>
            </w:pPr>
            <w:r>
              <w:rPr>
                <w:color w:val="000000"/>
                <w:lang w:val="ru-RU"/>
              </w:rPr>
              <w:t>Мастер изображения учит видеть: создаем групповую работу «Сказочный лес»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Короткое и длинное: рисуем животных с различными пропорциями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пятном: дорисовываем зверушек от пятна или тени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в объеме: лепим зверушек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Изображать можно линией: рисуем ветви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деревьев, травы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Разноцветные краски. Рисуем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цветные коврики (коврик-осень / зима или коврик-ночь / утро)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можно и то, что невидимо: создаем радостные и грустные рисунки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Художники и зрители: рассматриваем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картины художников и говорим о своих впечатлениях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Мир полон украшений: рассматриваем украшения на иллюстрациях к сказкам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Цветы: создаем коллективную работу «Ваза с цветами»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Узоры на крыльях: рисуем бабочек 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создаем коллективную работу – панно «Бабочки»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Красивые рыбы: выполняем рисунок рыб в технике монотипия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Украшения птиц создаем сказочную птицу из цветной бумаги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Узоры, которые создали люди: рисуем цветок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птицу для орнамента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узоры на глиняных игрушках: украшаем узорами фигурки из бумаги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Как украшает себя человек: рисуем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героев сказок с подходящими украшениями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Мастер Украшения помогает сделать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праздник: создаем веселые игрушки из цветной бумаги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Постройки в нашей жизни: рассматриваем и обсуждаем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Дома бывают разными: рисуем домики для героев книг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Домики, которые построила природа: рассматриваем, как они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устроены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Снаружи и внутри: создаем домик для маленьких человечков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Строим город: рисуем и строим город из пластилина и бумаги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Все имеет свое строение: создаем изображения животных из разных форм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Строим вещи: создаем из цветной бумаги веселую сумку-пакет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Город, в котором мы живем: фотографируем постройки и создаем панно «Прогулка по городу»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Изображение, украшение, постройка всегда помогают друг другу: рассматриваем 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обсуждаем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птиц: создаем декоративные изображения птиц из цветной бумаги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Разноцветные жуки и бабочки: создаем аппликацию из цветной бумаги жука, бабочки или стрекозы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Азбука компьютерной графики: знакомство с программами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</w:t>
            </w:r>
            <w:r>
              <w:rPr>
                <w:rFonts w:ascii="Times New Roman" w:hAnsi="Times New Roman"/>
                <w:color w:val="000000"/>
                <w:sz w:val="24"/>
              </w:rPr>
              <w:t>Paint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net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обсуждение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фотографий</w:t>
            </w:r>
            <w:proofErr w:type="spellEnd"/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Времена года: создаем рисунки о каждом времени года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Здравствуй, лето! Рисуем красками «Как я буду проводить лето»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52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33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33</w:t>
            </w:r>
          </w:p>
        </w:tc>
        <w:tc>
          <w:tcPr>
            <w:tcW w:w="3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</w:pPr>
          </w:p>
        </w:tc>
      </w:tr>
    </w:tbl>
    <w:p w:rsidR="001B3607" w:rsidRDefault="001B3607">
      <w:pPr>
        <w:sectPr w:rsidR="001B3607">
          <w:pgSz w:w="16383" w:h="11906" w:orient="landscape"/>
          <w:pgMar w:top="1134" w:right="850" w:bottom="1134" w:left="1701" w:header="0" w:footer="0" w:gutter="0"/>
          <w:cols w:space="720"/>
          <w:formProt w:val="0"/>
          <w:docGrid w:linePitch="100" w:charSpace="8192"/>
        </w:sectPr>
      </w:pPr>
    </w:p>
    <w:p w:rsidR="001B3607" w:rsidRDefault="0067639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2 КЛАСС </w:t>
      </w:r>
    </w:p>
    <w:tbl>
      <w:tblPr>
        <w:tblW w:w="13833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114"/>
        <w:gridCol w:w="4121"/>
        <w:gridCol w:w="1279"/>
        <w:gridCol w:w="1843"/>
        <w:gridCol w:w="1909"/>
        <w:gridCol w:w="1346"/>
        <w:gridCol w:w="2221"/>
      </w:tblGrid>
      <w:tr w:rsidR="001B3607">
        <w:trPr>
          <w:trHeight w:val="144"/>
        </w:trPr>
        <w:tc>
          <w:tcPr>
            <w:tcW w:w="111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41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503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412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34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222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Учусь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быть зрителем и художником: рассматриваем детское творчество и произведения декоративного искусства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Природа и художник: наблюдаем природу и обсуждаем произведения художников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Художник рисует красками: смешиваем краски, рисуем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эмоции и настроение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рисует мелками и тушью: рисуем с натуры простые предметы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 какими еще материалами работает художник: рассматриваем, обсуждаем, пробуем применять материалы для скульптуры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Гуашь, три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основных цвета: рисуем дворец холодного ветра и дворец золотой осени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белая: рисуем композицию «Сад в тумане, раннее утро»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Волшебная черная: рисуем композицию «Буря в лесу»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Волшебные серые: рисуем цветной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туман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Пастель и восковые мелки: рисуем осенний лес и листопад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Аппликация: создаем коврики на тему «Осенний листопад»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линия: рисуем зимний лес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Линия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на экране компьютера: рисуем луговые травы, деревья Татарский орнамент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Что может пластилин: лепим фигурку любимого животного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Бумага, ножницы, клей: создаем макет игровой площадки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Неожиданные материалы: создаем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 фантиков, пуговиц, ниток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реальность, фантазия: рисуем домашних и фантастических животных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Украшение, реальность, фантазия: рисуем кружево со снежинками, паутинками, звездочками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Постройка, реальность, фантазия: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обсуждаем домики, которые построила природа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природные формы: создаем композицию «Подводный мир»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Конструируем сказочный город: строим из бумаги домик, улицу или площадь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природы в различных состояниях: рисуем природу разной по настроению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характера животных: передаем характер и настроение животных в рисунке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характера человека: рисуем доброго или злого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человека, героев сказок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в скульптуре: создаем разных по характеру образов в объеме – легкий, стремительный и тяжелый, неповоротливый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Человек и его украшения: создаем кокошник для доброй и злой героинь из сказок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 чем говорят украшения: рисуем украшения для злой и доброй феи, злого колдуна, доброго воина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28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Образ здания: рисуем дома для разных сказочных героев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Теплые и холодные цвета: рисуем костер или перо жар-птицы на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фоне ночного неба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Тихие и звонкие цвета, ритм линий создаем композицию </w:t>
            </w:r>
            <w:r>
              <w:rPr>
                <w:rFonts w:ascii="Times New Roman" w:hAnsi="Times New Roman"/>
                <w:color w:val="000000"/>
                <w:sz w:val="24"/>
              </w:rPr>
              <w:t>«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Весенняя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земля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»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Характер линий: рисуем весенние ветки – березы, дуба, сосны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Ритм и движение пятен: вырезаем из бумаги птичек и создаем из них композиции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1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1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Пропорции выражают характер: создаем скульптуры птиц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2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523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35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</w:pPr>
          </w:p>
        </w:tc>
      </w:tr>
    </w:tbl>
    <w:p w:rsidR="001B3607" w:rsidRDefault="001B3607">
      <w:pPr>
        <w:sectPr w:rsidR="001B3607">
          <w:pgSz w:w="16383" w:h="11906" w:orient="landscape"/>
          <w:pgMar w:top="1134" w:right="850" w:bottom="1134" w:left="1701" w:header="0" w:footer="0" w:gutter="0"/>
          <w:cols w:space="720"/>
          <w:formProt w:val="0"/>
          <w:docGrid w:linePitch="100" w:charSpace="8192"/>
        </w:sectPr>
      </w:pPr>
    </w:p>
    <w:p w:rsidR="001B3607" w:rsidRDefault="0067639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3 КЛАСС </w:t>
      </w:r>
    </w:p>
    <w:tbl>
      <w:tblPr>
        <w:tblW w:w="13833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829"/>
        <w:gridCol w:w="4002"/>
        <w:gridCol w:w="1043"/>
        <w:gridCol w:w="1841"/>
        <w:gridCol w:w="1912"/>
        <w:gridCol w:w="1346"/>
        <w:gridCol w:w="2860"/>
      </w:tblGrid>
      <w:tr w:rsidR="001B3607">
        <w:trPr>
          <w:trHeight w:val="144"/>
        </w:trPr>
        <w:tc>
          <w:tcPr>
            <w:tcW w:w="82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40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47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82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400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34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28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Изображение, постройка, украшения и материалы: знакомимся с иллюстрациями и дизайном предметов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color w:val="000000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Твои игрушки: создаем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танграм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932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Посуда у тебя дома: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изображаем орнаменты и эскизы украшения посуды в традициях народных художественных промыслов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Обои и шторы у тебя дома: создаем орнаменты для обоев и штор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166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Орнаменты для обоев и штор: создаем орнаменты в графическом редакторе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Мамин платок: создаем орнамент в квадрате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Твои книжки: создаем эскизы обложки, заглавной буквицы и иллюстраций к детской книге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сказок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создаем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поздравительную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открытку</w:t>
            </w:r>
            <w:proofErr w:type="spellEnd"/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B3607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Труд художника для твоего дома: рассматриваем работы художников над предметами быта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color w:val="000000"/>
              </w:rPr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Памятники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виртуальное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путешествие</w:t>
            </w:r>
            <w:proofErr w:type="spellEnd"/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Исторические и архитектурные памятники: рисуем достопримечательности города или села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490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Парки, скверы, бульвары: создаем эскиз макета паркового пространства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B3607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Ажурные ограды: проектируем декоративные украшения в городе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Волшебные фонари: создаем малые архитектурные формы для города (фонари)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B3607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Витрины: создаем витрины - малые архитектурные формы для города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Удивительный транспорт: рисуем или создаем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бумагопластике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фантастический транспорт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Труд художника на улицах твоего города: создаем панно «Образ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моего города»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Художник в цирке: рисуем на тему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«В цирке»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19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Художник в театре: создаем эскиз занавеса или декораций сцены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Театр кукол: создаем сказочного персонажа из пластилина или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бумагопластике</w:t>
            </w:r>
            <w:proofErr w:type="spellEnd"/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Маска: создаем маски сказочных персонажей с характерным выражением лица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Афиша и плакат: создаем эскиз афиши к спектаклю или фильму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Праздник в городе: создаем композицию «Праздник в городе»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626</w:t>
              </w:r>
            </w:hyperlink>
          </w:p>
        </w:tc>
      </w:tr>
      <w:tr w:rsidR="001B3607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Школьный карнавал: украшаем школу, проводим выставку наших работ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Музей в жизни города: виртуальное путешествие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Картина – особый мир: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восприятие картин различных жанров в музеях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Музеи искусства: участвуем в виртуальном интерактивном путешествии в художественные музеи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Картина-пейзаж: рисуем пейзаж, отображаем состояние природы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890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Картина-портрет: рассматриваем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произведения портретистов, сочиняем рассказы к портретам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Библио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B3607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портрета: рисуем портрет человека красками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Картина-натюрморт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рисуем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abe</w:t>
              </w:r>
              <w:proofErr w:type="spellEnd"/>
            </w:hyperlink>
          </w:p>
        </w:tc>
      </w:tr>
      <w:tr w:rsidR="001B3607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Картины исторические и бытовые: создаем композицию историческую или бытовую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 w:rsidRPr="0067639C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Скульптура в музее и на улице: лепим эскиз парковой скульптуры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acca</w:t>
              </w:r>
              <w:proofErr w:type="spellEnd"/>
            </w:hyperlink>
          </w:p>
        </w:tc>
      </w:tr>
      <w:tr w:rsidR="001B3607">
        <w:trPr>
          <w:trHeight w:val="144"/>
        </w:trPr>
        <w:tc>
          <w:tcPr>
            <w:tcW w:w="8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Художественная выставка: организуем художественную выставку работ обучающихся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483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4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</w:pPr>
          </w:p>
        </w:tc>
      </w:tr>
    </w:tbl>
    <w:p w:rsidR="001B3607" w:rsidRDefault="001B3607">
      <w:pPr>
        <w:sectPr w:rsidR="001B3607">
          <w:pgSz w:w="16383" w:h="11906" w:orient="landscape"/>
          <w:pgMar w:top="1134" w:right="850" w:bottom="1134" w:left="1701" w:header="0" w:footer="0" w:gutter="0"/>
          <w:cols w:space="720"/>
          <w:formProt w:val="0"/>
          <w:docGrid w:linePitch="100" w:charSpace="8192"/>
        </w:sectPr>
      </w:pPr>
    </w:p>
    <w:p w:rsidR="001B3607" w:rsidRDefault="0067639C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4 КЛАСС </w:t>
      </w:r>
    </w:p>
    <w:tbl>
      <w:tblPr>
        <w:tblW w:w="13833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13"/>
        <w:gridCol w:w="3721"/>
        <w:gridCol w:w="1140"/>
        <w:gridCol w:w="1841"/>
        <w:gridCol w:w="1912"/>
        <w:gridCol w:w="1346"/>
        <w:gridCol w:w="2860"/>
      </w:tblGrid>
      <w:tr w:rsidR="001B3607">
        <w:trPr>
          <w:trHeight w:val="144"/>
        </w:trPr>
        <w:tc>
          <w:tcPr>
            <w:tcW w:w="101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372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48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3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01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372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134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  <w:tc>
          <w:tcPr>
            <w:tcW w:w="286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B3607" w:rsidRDefault="001B3607">
            <w:pPr>
              <w:widowControl w:val="0"/>
            </w:pPr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Каждый народ строит, украшает, изображает: рассматриваем и обсуждаем произведения великих художников,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скульпторов, архитекторов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78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Пейзаж родной земли: рисуем пейзаж по правилам линейной и воздушной перспективы линиями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Деревянный мир: создаем макет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избы из бумаги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630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избы: рисуем и моделируем избу в графическом редакторе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151070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Деревня: создаем коллективное панно «Деревня»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eafa</w:t>
              </w:r>
              <w:proofErr w:type="spellEnd"/>
            </w:hyperlink>
          </w:p>
        </w:tc>
      </w:tr>
      <w:tr w:rsidR="001B3607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создаем портрет русской красавицы (в национальном костюме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 учетом этнокультурных особенностей региона)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Красота человека: изображаем фигуру человека в национальном костюме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праздники: создаем панно на тему народных праздников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302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Родной угол: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изображаем и моделируем башни и крепостные стены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fcca</w:t>
              </w:r>
              <w:proofErr w:type="spellEnd"/>
            </w:hyperlink>
          </w:p>
        </w:tc>
      </w:tr>
      <w:tr w:rsidR="001B3607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Родной край: создаем макет «Древний город»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Древние соборы: изображаем древнерусский храм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838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Города Русской земли: рисуем древнерусский город или историческую часть современного города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Древнерусские воины-защитники: рисуем героев былин, древних легенд, сказок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B3607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Великий Новгород: знакомимся с памятниками древнерусского зодчества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Pr="0067639C" w:rsidRDefault="0067639C">
            <w:pPr>
              <w:widowControl w:val="0"/>
              <w:spacing w:after="0"/>
              <w:ind w:left="135"/>
              <w:rPr>
                <w:color w:val="000000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Псков: знакомимся с памятниками древнерусского зодчества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Владимир и Суздаль: знакомимся с памятниками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древнерусского зодчества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Москва: </w:t>
            </w:r>
            <w:r>
              <w:rPr>
                <w:rFonts w:ascii="Times New Roman" w:hAnsi="Times New Roman"/>
                <w:color w:val="C9211E"/>
                <w:sz w:val="24"/>
                <w:lang w:val="ru-RU"/>
              </w:rPr>
              <w:t>знакомимся с памятниками древнерусского зодчества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Узорочье теремов: выполняем зарисовки народных орнаментов</w:t>
            </w:r>
          </w:p>
          <w:p w:rsidR="001B3607" w:rsidRPr="0067639C" w:rsidRDefault="0067639C">
            <w:pPr>
              <w:widowControl w:val="0"/>
              <w:spacing w:after="0"/>
              <w:ind w:left="135"/>
              <w:rPr>
                <w:color w:val="C9211E"/>
                <w:lang w:val="ru-RU"/>
              </w:rPr>
            </w:pPr>
            <w:r>
              <w:rPr>
                <w:rFonts w:ascii="Times New Roman" w:hAnsi="Times New Roman"/>
                <w:color w:val="C9211E"/>
                <w:sz w:val="24"/>
                <w:lang w:val="ru-RU"/>
              </w:rPr>
              <w:t xml:space="preserve">Терема. Избушка на курьих ножках. 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938</w:t>
              </w:r>
            </w:hyperlink>
          </w:p>
        </w:tc>
      </w:tr>
      <w:tr w:rsidR="001B3607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Пир в теремных палатах: выполняем творческую работу «Пир в теремных палатах»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Страна восходящего солнца: изображаем японский сад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Страна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восходящего солнца: изображаем японок в национальной одежде и создаем панно «Праздник в Японии»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036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Народы гор и степей: моделируем юрту в графическом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редакторе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</w:p>
        </w:tc>
      </w:tr>
      <w:tr w:rsidR="001B3607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Народы гор и степей: рисуем степной или горный пейзаж с традиционными постройками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Города в пустыне: создаём образ города в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пустыне с его архитектурными особенностями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Древняя Эллада: изображаем олимпийцев в графике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15158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lastRenderedPageBreak/>
                <w:t>4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Древняя Эллада: создаем панно «Олимпийские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игры в Древней Греции»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15074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Европейские города: рисуем площадь средневекового города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Многообразие художественных культур в мире: создаем презентацию на тему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архитектуры, искусства выбранной эпохи или этнокультурных традиций народов России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151318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Материнство: изображаем двойной портрет матери и ребенка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B3607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Мудрость старости: создаем живописный портрет пожилого человека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Сопереживание: выполняем тематическую композицию «Сопереживание»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Герои-защитники: создаем презентацию памятника героям и защитникам Отечества, героям Великой Отечественной войны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B3607" w:rsidRPr="0067639C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Герои-защитники: лепим из пластилина эскиз памятника героям или мемориального комплекса ко Дню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Победы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Великой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Отечественной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войне</w:t>
            </w:r>
            <w:proofErr w:type="spellEnd"/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B3607">
        <w:trPr>
          <w:trHeight w:val="144"/>
        </w:trPr>
        <w:tc>
          <w:tcPr>
            <w:tcW w:w="10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7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Юность и надежды: создаем живописный детский портрет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  <w:jc w:val="center"/>
            </w:pP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  <w:tc>
          <w:tcPr>
            <w:tcW w:w="28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  <w:spacing w:after="0"/>
              <w:ind w:left="135"/>
            </w:pPr>
          </w:p>
        </w:tc>
      </w:tr>
      <w:tr w:rsidR="001B3607">
        <w:trPr>
          <w:trHeight w:val="144"/>
        </w:trPr>
        <w:tc>
          <w:tcPr>
            <w:tcW w:w="47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67639C">
            <w:pPr>
              <w:widowControl w:val="0"/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42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B3607" w:rsidRDefault="001B3607">
            <w:pPr>
              <w:widowControl w:val="0"/>
            </w:pPr>
          </w:p>
        </w:tc>
      </w:tr>
    </w:tbl>
    <w:p w:rsidR="001B3607" w:rsidRDefault="001B3607">
      <w:pPr>
        <w:sectPr w:rsidR="001B3607">
          <w:pgSz w:w="16383" w:h="11906" w:orient="landscape"/>
          <w:pgMar w:top="1134" w:right="850" w:bottom="1134" w:left="1701" w:header="0" w:footer="0" w:gutter="0"/>
          <w:cols w:space="720"/>
          <w:formProt w:val="0"/>
          <w:docGrid w:linePitch="100" w:charSpace="8192"/>
        </w:sectPr>
      </w:pPr>
    </w:p>
    <w:p w:rsidR="001B3607" w:rsidRDefault="0067639C" w:rsidP="0067639C">
      <w:pPr>
        <w:spacing w:after="0" w:line="480" w:lineRule="auto"/>
        <w:ind w:left="120"/>
      </w:pPr>
      <w:bookmarkStart w:id="13" w:name="block-24493108"/>
      <w:bookmarkStart w:id="14" w:name="block-24493109"/>
      <w:bookmarkEnd w:id="13"/>
      <w:r>
        <w:rPr>
          <w:rFonts w:ascii="Times New Roman" w:hAnsi="Times New Roman"/>
          <w:color w:val="000000"/>
          <w:sz w:val="28"/>
        </w:rPr>
        <w:lastRenderedPageBreak/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  <w:bookmarkStart w:id="15" w:name="_GoBack"/>
      <w:bookmarkEnd w:id="14"/>
      <w:bookmarkEnd w:id="15"/>
    </w:p>
    <w:sectPr w:rsidR="001B3607">
      <w:pgSz w:w="11906" w:h="16838"/>
      <w:pgMar w:top="1440" w:right="1440" w:bottom="1440" w:left="1440" w:header="0" w:footer="0" w:gutter="0"/>
      <w:cols w:space="720"/>
      <w:formProt w:val="0"/>
      <w:docGrid w:linePitch="10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roman"/>
    <w:pitch w:val="variable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95212F"/>
    <w:multiLevelType w:val="multilevel"/>
    <w:tmpl w:val="7E145F32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184D7692"/>
    <w:multiLevelType w:val="multilevel"/>
    <w:tmpl w:val="42ECABF0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1FBA67F1"/>
    <w:multiLevelType w:val="multilevel"/>
    <w:tmpl w:val="BF5A60BA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200D5A8D"/>
    <w:multiLevelType w:val="multilevel"/>
    <w:tmpl w:val="22CEB7AA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4" w15:restartNumberingAfterBreak="0">
    <w:nsid w:val="314604EC"/>
    <w:multiLevelType w:val="multilevel"/>
    <w:tmpl w:val="0DA2550C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39897E26"/>
    <w:multiLevelType w:val="multilevel"/>
    <w:tmpl w:val="9A4247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48B22184"/>
    <w:multiLevelType w:val="multilevel"/>
    <w:tmpl w:val="11FE8AB6"/>
    <w:lvl w:ilvl="0">
      <w:start w:val="1"/>
      <w:numFmt w:val="bullet"/>
      <w:lvlText w:val=""/>
      <w:lvlJc w:val="left"/>
      <w:pPr>
        <w:tabs>
          <w:tab w:val="num" w:pos="0"/>
        </w:tabs>
        <w:ind w:left="927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  <w:pPr>
        <w:tabs>
          <w:tab w:val="num" w:pos="0"/>
        </w:tabs>
        <w:ind w:left="0" w:firstLine="0"/>
      </w:pPr>
    </w:lvl>
    <w:lvl w:ilvl="2">
      <w:numFmt w:val="decimal"/>
      <w:lvlText w:val=""/>
      <w:lvlJc w:val="left"/>
      <w:pPr>
        <w:tabs>
          <w:tab w:val="num" w:pos="0"/>
        </w:tabs>
        <w:ind w:left="0" w:firstLine="0"/>
      </w:pPr>
    </w:lvl>
    <w:lvl w:ilvl="3">
      <w:numFmt w:val="decimal"/>
      <w:lvlText w:val=""/>
      <w:lvlJc w:val="left"/>
      <w:pPr>
        <w:tabs>
          <w:tab w:val="num" w:pos="0"/>
        </w:tabs>
        <w:ind w:left="0" w:firstLine="0"/>
      </w:pPr>
    </w:lvl>
    <w:lvl w:ilvl="4">
      <w:numFmt w:val="decimal"/>
      <w:lvlText w:val=""/>
      <w:lvlJc w:val="left"/>
      <w:pPr>
        <w:tabs>
          <w:tab w:val="num" w:pos="0"/>
        </w:tabs>
        <w:ind w:left="0" w:firstLine="0"/>
      </w:pPr>
    </w:lvl>
    <w:lvl w:ilvl="5">
      <w:numFmt w:val="decimal"/>
      <w:lvlText w:val=""/>
      <w:lvlJc w:val="left"/>
      <w:pPr>
        <w:tabs>
          <w:tab w:val="num" w:pos="0"/>
        </w:tabs>
        <w:ind w:left="0" w:firstLine="0"/>
      </w:pPr>
    </w:lvl>
    <w:lvl w:ilvl="6">
      <w:numFmt w:val="decimal"/>
      <w:lvlText w:val=""/>
      <w:lvlJc w:val="left"/>
      <w:pPr>
        <w:tabs>
          <w:tab w:val="num" w:pos="0"/>
        </w:tabs>
        <w:ind w:left="0" w:firstLine="0"/>
      </w:pPr>
    </w:lvl>
    <w:lvl w:ilvl="7">
      <w:numFmt w:val="decimal"/>
      <w:lvlText w:val=""/>
      <w:lvlJc w:val="left"/>
      <w:pPr>
        <w:tabs>
          <w:tab w:val="num" w:pos="0"/>
        </w:tabs>
        <w:ind w:left="0" w:firstLine="0"/>
      </w:pPr>
    </w:lvl>
    <w:lvl w:ilvl="8">
      <w:numFmt w:val="decimal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3"/>
  </w:num>
  <w:num w:numId="3">
    <w:abstractNumId w:val="4"/>
  </w:num>
  <w:num w:numId="4">
    <w:abstractNumId w:val="1"/>
  </w:num>
  <w:num w:numId="5">
    <w:abstractNumId w:val="6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3607"/>
    <w:rsid w:val="001B3607"/>
    <w:rsid w:val="006763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A2994E"/>
  <w15:docId w15:val="{AA5D4628-2991-4E98-BC0F-7F7EE7ECD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  <w:pPr>
      <w:spacing w:after="200" w:line="276" w:lineRule="auto"/>
    </w:p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a4"/>
    <w:uiPriority w:val="99"/>
    <w:qFormat/>
    <w:rsid w:val="00841CD9"/>
  </w:style>
  <w:style w:type="character" w:customStyle="1" w:styleId="10">
    <w:name w:val="Заголовок 1 Знак"/>
    <w:basedOn w:val="a0"/>
    <w:link w:val="1"/>
    <w:uiPriority w:val="9"/>
    <w:qFormat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qFormat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qFormat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qFormat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customStyle="1" w:styleId="a5">
    <w:name w:val="Подзаголовок Знак"/>
    <w:basedOn w:val="a0"/>
    <w:link w:val="a6"/>
    <w:uiPriority w:val="11"/>
    <w:qFormat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Заголовок Знак"/>
    <w:basedOn w:val="a0"/>
    <w:link w:val="a8"/>
    <w:uiPriority w:val="10"/>
    <w:qFormat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"/>
      <w:sz w:val="52"/>
      <w:szCs w:val="52"/>
    </w:rPr>
  </w:style>
  <w:style w:type="character" w:styleId="a9">
    <w:name w:val="Emphasis"/>
    <w:basedOn w:val="a0"/>
    <w:uiPriority w:val="20"/>
    <w:qFormat/>
    <w:rsid w:val="00D1197D"/>
    <w:rPr>
      <w:i/>
      <w:iCs/>
    </w:rPr>
  </w:style>
  <w:style w:type="character" w:styleId="aa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b">
    <w:name w:val="Текст выноски Знак"/>
    <w:basedOn w:val="a0"/>
    <w:link w:val="ac"/>
    <w:uiPriority w:val="99"/>
    <w:semiHidden/>
    <w:qFormat/>
    <w:rsid w:val="00302D9B"/>
    <w:rPr>
      <w:rFonts w:ascii="Segoe UI" w:hAnsi="Segoe UI" w:cs="Segoe UI"/>
      <w:sz w:val="18"/>
      <w:szCs w:val="18"/>
    </w:rPr>
  </w:style>
  <w:style w:type="paragraph" w:styleId="a8">
    <w:name w:val="Title"/>
    <w:basedOn w:val="a"/>
    <w:next w:val="ad"/>
    <w:link w:val="a7"/>
    <w:uiPriority w:val="10"/>
    <w:qFormat/>
    <w:rsid w:val="00841CD9"/>
    <w:pPr>
      <w:pBdr>
        <w:bottom w:val="single" w:sz="8" w:space="4" w:color="5B9BD5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"/>
      <w:sz w:val="52"/>
      <w:szCs w:val="52"/>
    </w:rPr>
  </w:style>
  <w:style w:type="paragraph" w:styleId="ad">
    <w:name w:val="Body Text"/>
    <w:basedOn w:val="a"/>
    <w:pPr>
      <w:spacing w:after="140"/>
    </w:pPr>
  </w:style>
  <w:style w:type="paragraph" w:styleId="ae">
    <w:name w:val="List"/>
    <w:basedOn w:val="ad"/>
    <w:rPr>
      <w:rFonts w:cs="Lucida Sans"/>
    </w:rPr>
  </w:style>
  <w:style w:type="paragraph" w:styleId="af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  <w:style w:type="paragraph" w:styleId="af0">
    <w:name w:val="index heading"/>
    <w:basedOn w:val="a"/>
    <w:qFormat/>
    <w:pPr>
      <w:suppressLineNumbers/>
    </w:pPr>
    <w:rPr>
      <w:rFonts w:cs="Lucida Sans"/>
    </w:rPr>
  </w:style>
  <w:style w:type="paragraph" w:customStyle="1" w:styleId="af1">
    <w:name w:val="Колонтитул"/>
    <w:basedOn w:val="a"/>
    <w:qFormat/>
  </w:style>
  <w:style w:type="paragraph" w:styleId="a4">
    <w:name w:val="header"/>
    <w:basedOn w:val="a"/>
    <w:link w:val="a3"/>
    <w:uiPriority w:val="99"/>
    <w:unhideWhenUsed/>
    <w:rsid w:val="00841CD9"/>
    <w:pPr>
      <w:tabs>
        <w:tab w:val="center" w:pos="4680"/>
        <w:tab w:val="right" w:pos="9360"/>
      </w:tabs>
    </w:pPr>
  </w:style>
  <w:style w:type="paragraph" w:styleId="af2">
    <w:name w:val="Normal Indent"/>
    <w:basedOn w:val="a"/>
    <w:uiPriority w:val="99"/>
    <w:unhideWhenUsed/>
    <w:qFormat/>
    <w:rsid w:val="00841CD9"/>
    <w:pPr>
      <w:ind w:left="720"/>
    </w:pPr>
  </w:style>
  <w:style w:type="paragraph" w:styleId="a6">
    <w:name w:val="Subtitle"/>
    <w:basedOn w:val="a"/>
    <w:next w:val="a"/>
    <w:link w:val="a5"/>
    <w:uiPriority w:val="11"/>
    <w:qFormat/>
    <w:rsid w:val="00841CD9"/>
    <w:p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c">
    <w:name w:val="Balloon Text"/>
    <w:basedOn w:val="a"/>
    <w:link w:val="ab"/>
    <w:uiPriority w:val="99"/>
    <w:semiHidden/>
    <w:unhideWhenUsed/>
    <w:qFormat/>
    <w:rsid w:val="00302D9B"/>
    <w:pPr>
      <w:spacing w:after="0" w:line="240" w:lineRule="auto"/>
    </w:pPr>
    <w:rPr>
      <w:rFonts w:ascii="Segoe UI" w:hAnsi="Segoe UI" w:cs="Segoe UI"/>
      <w:sz w:val="18"/>
      <w:szCs w:val="18"/>
    </w:rPr>
  </w:style>
  <w:style w:type="table" w:styleId="af3">
    <w:name w:val="Table Grid"/>
    <w:basedOn w:val="a1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7f4129ea" TargetMode="External"/><Relationship Id="rId18" Type="http://schemas.openxmlformats.org/officeDocument/2006/relationships/hyperlink" Target="https://m.edsoo.ru/8a14af2c" TargetMode="External"/><Relationship Id="rId26" Type="http://schemas.openxmlformats.org/officeDocument/2006/relationships/hyperlink" Target="https://m.edsoo.ru/8a14b490" TargetMode="External"/><Relationship Id="rId39" Type="http://schemas.openxmlformats.org/officeDocument/2006/relationships/hyperlink" Target="https://m.edsoo.ru/8a14ca48" TargetMode="External"/><Relationship Id="rId21" Type="http://schemas.openxmlformats.org/officeDocument/2006/relationships/hyperlink" Target="https://m.edsoo.ru/8a14b2c4" TargetMode="External"/><Relationship Id="rId34" Type="http://schemas.openxmlformats.org/officeDocument/2006/relationships/hyperlink" Target="https://m.edsoo.ru/8a14996a" TargetMode="External"/><Relationship Id="rId42" Type="http://schemas.openxmlformats.org/officeDocument/2006/relationships/hyperlink" Target="https://m.edsoo.ru/8a149eb0" TargetMode="External"/><Relationship Id="rId47" Type="http://schemas.openxmlformats.org/officeDocument/2006/relationships/hyperlink" Target="https://m.edsoo.ru/8a14dd4e" TargetMode="External"/><Relationship Id="rId50" Type="http://schemas.openxmlformats.org/officeDocument/2006/relationships/hyperlink" Target="https://m.edsoo.ru/8a151070" TargetMode="External"/><Relationship Id="rId55" Type="http://schemas.openxmlformats.org/officeDocument/2006/relationships/hyperlink" Target="https://m.edsoo.ru/8a14fcca" TargetMode="External"/><Relationship Id="rId63" Type="http://schemas.openxmlformats.org/officeDocument/2006/relationships/hyperlink" Target="https://m.edsoo.ru/8a151584" TargetMode="External"/><Relationship Id="rId68" Type="http://schemas.openxmlformats.org/officeDocument/2006/relationships/hyperlink" Target="https://m.edsoo.ru/8a151a7a" TargetMode="External"/><Relationship Id="rId7" Type="http://schemas.openxmlformats.org/officeDocument/2006/relationships/hyperlink" Target="https://m.edsoo.ru/7f411892" TargetMode="External"/><Relationship Id="rId71" Type="http://schemas.openxmlformats.org/officeDocument/2006/relationships/hyperlink" Target="https://m.edsoo.ru/8a150cb0" TargetMode="External"/><Relationship Id="rId2" Type="http://schemas.openxmlformats.org/officeDocument/2006/relationships/styles" Target="styles.xml"/><Relationship Id="rId16" Type="http://schemas.openxmlformats.org/officeDocument/2006/relationships/hyperlink" Target="https://m.edsoo.ru/8a1496ae" TargetMode="External"/><Relationship Id="rId29" Type="http://schemas.openxmlformats.org/officeDocument/2006/relationships/hyperlink" Target="https://m.edsoo.ru/8a14ba1c" TargetMode="External"/><Relationship Id="rId11" Type="http://schemas.openxmlformats.org/officeDocument/2006/relationships/hyperlink" Target="https://m.edsoo.ru/7f4129ea" TargetMode="External"/><Relationship Id="rId24" Type="http://schemas.openxmlformats.org/officeDocument/2006/relationships/hyperlink" Target="https://m.edsoo.ru/8a14929e" TargetMode="External"/><Relationship Id="rId32" Type="http://schemas.openxmlformats.org/officeDocument/2006/relationships/hyperlink" Target="https://m.edsoo.ru/8a14a45a" TargetMode="External"/><Relationship Id="rId37" Type="http://schemas.openxmlformats.org/officeDocument/2006/relationships/hyperlink" Target="https://m.edsoo.ru/8a14c71e" TargetMode="External"/><Relationship Id="rId40" Type="http://schemas.openxmlformats.org/officeDocument/2006/relationships/hyperlink" Target="https://m.edsoo.ru/8a149c3a" TargetMode="External"/><Relationship Id="rId45" Type="http://schemas.openxmlformats.org/officeDocument/2006/relationships/hyperlink" Target="https://m.edsoo.ru/8a14fe78" TargetMode="External"/><Relationship Id="rId53" Type="http://schemas.openxmlformats.org/officeDocument/2006/relationships/hyperlink" Target="https://m.edsoo.ru/8a14ede8" TargetMode="External"/><Relationship Id="rId58" Type="http://schemas.openxmlformats.org/officeDocument/2006/relationships/hyperlink" Target="https://m.edsoo.ru/8a14d7b8" TargetMode="External"/><Relationship Id="rId66" Type="http://schemas.openxmlformats.org/officeDocument/2006/relationships/hyperlink" Target="https://m.edsoo.ru/8a14faa4" TargetMode="External"/><Relationship Id="rId74" Type="http://schemas.openxmlformats.org/officeDocument/2006/relationships/fontTable" Target="fontTable.xml"/><Relationship Id="rId5" Type="http://schemas.openxmlformats.org/officeDocument/2006/relationships/image" Target="media/image1.jpeg"/><Relationship Id="rId15" Type="http://schemas.openxmlformats.org/officeDocument/2006/relationships/hyperlink" Target="https://m.edsoo.ru/7f4129ea" TargetMode="External"/><Relationship Id="rId23" Type="http://schemas.openxmlformats.org/officeDocument/2006/relationships/hyperlink" Target="https://m.edsoo.ru/8a14c0e8" TargetMode="External"/><Relationship Id="rId28" Type="http://schemas.openxmlformats.org/officeDocument/2006/relationships/hyperlink" Target="https://m.edsoo.ru/8a14b8e6" TargetMode="External"/><Relationship Id="rId36" Type="http://schemas.openxmlformats.org/officeDocument/2006/relationships/hyperlink" Target="https://m.edsoo.ru/8a14a626" TargetMode="External"/><Relationship Id="rId49" Type="http://schemas.openxmlformats.org/officeDocument/2006/relationships/hyperlink" Target="https://m.edsoo.ru/8a14f630" TargetMode="External"/><Relationship Id="rId57" Type="http://schemas.openxmlformats.org/officeDocument/2006/relationships/hyperlink" Target="https://m.edsoo.ru/8a14db64" TargetMode="External"/><Relationship Id="rId61" Type="http://schemas.openxmlformats.org/officeDocument/2006/relationships/hyperlink" Target="https://m.edsoo.ru/8a14f036" TargetMode="External"/><Relationship Id="rId10" Type="http://schemas.openxmlformats.org/officeDocument/2006/relationships/hyperlink" Target="https://m.edsoo.ru/7f411892" TargetMode="External"/><Relationship Id="rId19" Type="http://schemas.openxmlformats.org/officeDocument/2006/relationships/hyperlink" Target="https://m.edsoo.ru/8a14b166" TargetMode="External"/><Relationship Id="rId31" Type="http://schemas.openxmlformats.org/officeDocument/2006/relationships/hyperlink" Target="https://m.edsoo.ru/8a14a19e" TargetMode="External"/><Relationship Id="rId44" Type="http://schemas.openxmlformats.org/officeDocument/2006/relationships/hyperlink" Target="https://m.edsoo.ru/8a14acca" TargetMode="External"/><Relationship Id="rId52" Type="http://schemas.openxmlformats.org/officeDocument/2006/relationships/hyperlink" Target="https://m.edsoo.ru/8a14ec6c" TargetMode="External"/><Relationship Id="rId60" Type="http://schemas.openxmlformats.org/officeDocument/2006/relationships/hyperlink" Target="https://m.edsoo.ru/8a14e938" TargetMode="External"/><Relationship Id="rId65" Type="http://schemas.openxmlformats.org/officeDocument/2006/relationships/hyperlink" Target="https://m.edsoo.ru/8a15088c" TargetMode="External"/><Relationship Id="rId73" Type="http://schemas.openxmlformats.org/officeDocument/2006/relationships/hyperlink" Target="https://m.edsoo.ru/8a14e6b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892" TargetMode="External"/><Relationship Id="rId14" Type="http://schemas.openxmlformats.org/officeDocument/2006/relationships/hyperlink" Target="https://m.edsoo.ru/7f4129ea" TargetMode="External"/><Relationship Id="rId22" Type="http://schemas.openxmlformats.org/officeDocument/2006/relationships/hyperlink" Target="https://m.edsoo.ru/8a1494d8" TargetMode="External"/><Relationship Id="rId27" Type="http://schemas.openxmlformats.org/officeDocument/2006/relationships/hyperlink" Target="https://m.edsoo.ru/8a14b6e8" TargetMode="External"/><Relationship Id="rId30" Type="http://schemas.openxmlformats.org/officeDocument/2006/relationships/hyperlink" Target="https://m.edsoo.ru/8a14bd46" TargetMode="External"/><Relationship Id="rId35" Type="http://schemas.openxmlformats.org/officeDocument/2006/relationships/hyperlink" Target="https://m.edsoo.ru/8a14982a" TargetMode="External"/><Relationship Id="rId43" Type="http://schemas.openxmlformats.org/officeDocument/2006/relationships/hyperlink" Target="https://m.edsoo.ru/8a149abe" TargetMode="External"/><Relationship Id="rId48" Type="http://schemas.openxmlformats.org/officeDocument/2006/relationships/hyperlink" Target="https://m.edsoo.ru/8a150e90" TargetMode="External"/><Relationship Id="rId56" Type="http://schemas.openxmlformats.org/officeDocument/2006/relationships/hyperlink" Target="https://m.edsoo.ru/8a14f838" TargetMode="External"/><Relationship Id="rId64" Type="http://schemas.openxmlformats.org/officeDocument/2006/relationships/hyperlink" Target="https://m.edsoo.ru/8a15074c" TargetMode="External"/><Relationship Id="rId69" Type="http://schemas.openxmlformats.org/officeDocument/2006/relationships/hyperlink" Target="https://m.edsoo.ru/8a151318" TargetMode="External"/><Relationship Id="rId8" Type="http://schemas.openxmlformats.org/officeDocument/2006/relationships/hyperlink" Target="https://m.edsoo.ru/7f411892" TargetMode="External"/><Relationship Id="rId51" Type="http://schemas.openxmlformats.org/officeDocument/2006/relationships/hyperlink" Target="https://m.edsoo.ru/8a14eafa" TargetMode="External"/><Relationship Id="rId72" Type="http://schemas.openxmlformats.org/officeDocument/2006/relationships/hyperlink" Target="https://m.edsoo.ru/8a14e4c4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7f4129ea" TargetMode="External"/><Relationship Id="rId17" Type="http://schemas.openxmlformats.org/officeDocument/2006/relationships/hyperlink" Target="https://m.edsoo.ru/8a14a932" TargetMode="External"/><Relationship Id="rId25" Type="http://schemas.openxmlformats.org/officeDocument/2006/relationships/hyperlink" Target="https://m.edsoo.ru/8a14c35e" TargetMode="External"/><Relationship Id="rId33" Type="http://schemas.openxmlformats.org/officeDocument/2006/relationships/hyperlink" Target="https://m.edsoo.ru/8a14a7f2" TargetMode="External"/><Relationship Id="rId38" Type="http://schemas.openxmlformats.org/officeDocument/2006/relationships/hyperlink" Target="https://m.edsoo.ru/8a14d0d8" TargetMode="External"/><Relationship Id="rId46" Type="http://schemas.openxmlformats.org/officeDocument/2006/relationships/hyperlink" Target="https://m.edsoo.ru/8a14d4ca" TargetMode="External"/><Relationship Id="rId59" Type="http://schemas.openxmlformats.org/officeDocument/2006/relationships/hyperlink" Target="https://m.edsoo.ru/8a14ec6c" TargetMode="External"/><Relationship Id="rId67" Type="http://schemas.openxmlformats.org/officeDocument/2006/relationships/hyperlink" Target="https://m.edsoo.ru/8a150a80" TargetMode="External"/><Relationship Id="rId20" Type="http://schemas.openxmlformats.org/officeDocument/2006/relationships/hyperlink" Target="https://m.edsoo.ru/8a14cd18" TargetMode="External"/><Relationship Id="rId41" Type="http://schemas.openxmlformats.org/officeDocument/2006/relationships/hyperlink" Target="https://m.edsoo.ru/8a14c890" TargetMode="External"/><Relationship Id="rId54" Type="http://schemas.openxmlformats.org/officeDocument/2006/relationships/hyperlink" Target="https://m.edsoo.ru/8a14e302" TargetMode="External"/><Relationship Id="rId62" Type="http://schemas.openxmlformats.org/officeDocument/2006/relationships/hyperlink" Target="https://m.edsoo.ru/8a14f270" TargetMode="External"/><Relationship Id="rId70" Type="http://schemas.openxmlformats.org/officeDocument/2006/relationships/hyperlink" Target="https://m.edsoo.ru/8a15006c" TargetMode="External"/><Relationship Id="rId75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m.edsoo.ru/7f41189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2065</TotalTime>
  <Pages>54</Pages>
  <Words>12240</Words>
  <Characters>69771</Characters>
  <Application>Microsoft Office Word</Application>
  <DocSecurity>0</DocSecurity>
  <Lines>581</Lines>
  <Paragraphs>163</Paragraphs>
  <ScaleCrop>false</ScaleCrop>
  <Company/>
  <LinksUpToDate>false</LinksUpToDate>
  <CharactersWithSpaces>81848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Секретарь</cp:lastModifiedBy>
  <cp:revision>36</cp:revision>
  <cp:lastPrinted>2023-09-22T06:01:00Z</cp:lastPrinted>
  <dcterms:created xsi:type="dcterms:W3CDTF">2023-09-22T05:55:00Z</dcterms:created>
  <dcterms:modified xsi:type="dcterms:W3CDTF">2024-02-08T10:17:00Z</dcterms:modified>
  <dc:language>ru-RU</dc:language>
</cp:coreProperties>
</file>